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4B" w:rsidRPr="00F05C9A" w:rsidRDefault="004E6E4B" w:rsidP="00D22B3E">
      <w:pPr>
        <w:spacing w:after="0"/>
        <w:jc w:val="center"/>
        <w:rPr>
          <w:rFonts w:ascii="Candara" w:hAnsi="Candara"/>
          <w:b/>
          <w:sz w:val="56"/>
          <w:szCs w:val="56"/>
        </w:rPr>
      </w:pPr>
      <w:r w:rsidRPr="00F05C9A">
        <w:rPr>
          <w:rFonts w:ascii="Candara" w:hAnsi="Candara"/>
          <w:b/>
          <w:sz w:val="56"/>
          <w:szCs w:val="56"/>
        </w:rPr>
        <w:t>POLÍTICA DE COOKIES</w:t>
      </w:r>
      <w:r w:rsidR="00EC1982" w:rsidRPr="00F05C9A">
        <w:rPr>
          <w:rFonts w:ascii="Candara" w:hAnsi="Candara"/>
          <w:b/>
          <w:sz w:val="56"/>
          <w:szCs w:val="56"/>
        </w:rPr>
        <w:t xml:space="preserve"> </w:t>
      </w:r>
      <w:r w:rsidR="00EC1982" w:rsidRPr="00F05C9A">
        <w:rPr>
          <w:rFonts w:ascii="Candara" w:hAnsi="Candara"/>
          <w:b/>
          <w:color w:val="FF0000"/>
          <w:sz w:val="56"/>
          <w:szCs w:val="56"/>
        </w:rPr>
        <w:t>(EJEMPLO)</w:t>
      </w:r>
    </w:p>
    <w:p w:rsidR="004E6E4B" w:rsidRPr="00E921E0" w:rsidRDefault="004E6E4B" w:rsidP="00D22B3E">
      <w:pPr>
        <w:spacing w:after="0"/>
        <w:jc w:val="center"/>
        <w:rPr>
          <w:rFonts w:ascii="Century Gothic" w:hAnsi="Century Gothic"/>
          <w:b/>
          <w:sz w:val="10"/>
          <w:szCs w:val="10"/>
        </w:rPr>
      </w:pPr>
    </w:p>
    <w:p w:rsidR="004E6E4B" w:rsidRDefault="004E6E4B" w:rsidP="00D22B3E">
      <w:pPr>
        <w:spacing w:after="0"/>
        <w:jc w:val="both"/>
        <w:rPr>
          <w:rFonts w:ascii="Century Gothic" w:hAnsi="Century Gothic"/>
          <w:b/>
        </w:rPr>
      </w:pPr>
    </w:p>
    <w:p w:rsidR="004E6E4B" w:rsidRPr="00C917A5" w:rsidRDefault="004E6E4B" w:rsidP="00D22B3E">
      <w:pPr>
        <w:spacing w:after="0"/>
        <w:jc w:val="both"/>
        <w:rPr>
          <w:rFonts w:ascii="Century Gothic" w:hAnsi="Century Gothic"/>
          <w:b/>
        </w:rPr>
      </w:pPr>
      <w:r w:rsidRPr="00C917A5">
        <w:rPr>
          <w:rFonts w:ascii="Century Gothic" w:hAnsi="Century Gothic"/>
          <w:b/>
        </w:rPr>
        <w:t>¿Qué son las cookies en los ordenadores?</w:t>
      </w:r>
    </w:p>
    <w:p w:rsidR="004E6E4B" w:rsidRPr="00C917A5" w:rsidRDefault="004E6E4B" w:rsidP="004E6E4B">
      <w:pPr>
        <w:spacing w:after="0"/>
        <w:jc w:val="both"/>
        <w:rPr>
          <w:rFonts w:ascii="Century Gothic" w:hAnsi="Century Gothic"/>
        </w:rPr>
      </w:pPr>
      <w:r w:rsidRPr="00C917A5">
        <w:rPr>
          <w:rFonts w:ascii="Century Gothic" w:hAnsi="Century Gothic"/>
        </w:rPr>
        <w:t>También conocidas como cookies de navegador o cookies de seguimiento, las cookies son pequeños archivos de texto, a menudo encriptados, que se ubican en los directorios del navegador. Los desarrolladores de páginas web los utilizan para permitir a sus usuarios navegar con más facilidad y desarrollar ciertas funciones. Debido a su papel central a la hora de aumentar e incluso permitir ciertos procesos de los distintos sitios web, desactivar las cookies puede hacer que los usuarios n</w:t>
      </w:r>
      <w:r>
        <w:rPr>
          <w:rFonts w:ascii="Century Gothic" w:hAnsi="Century Gothic"/>
        </w:rPr>
        <w:t>o utilicen ciertas páginas web.</w:t>
      </w:r>
    </w:p>
    <w:p w:rsidR="004E6E4B" w:rsidRDefault="004E6E4B" w:rsidP="004E6E4B">
      <w:pPr>
        <w:spacing w:after="0"/>
        <w:jc w:val="both"/>
        <w:rPr>
          <w:rFonts w:ascii="Century Gothic" w:hAnsi="Century Gothic"/>
        </w:rPr>
      </w:pPr>
      <w:r w:rsidRPr="00C917A5">
        <w:rPr>
          <w:rFonts w:ascii="Century Gothic" w:hAnsi="Century Gothic"/>
        </w:rPr>
        <w:t xml:space="preserve">Las cookies se crean cuando el navegador de un usuario carga una página concreta. Esta página envía información al navegador, que crea entonces un archivo de texto. Cada vez que el usuario regresa a la misma página, el navegador recupera este archivo y lo envía al servidor de la página. La página web que el usuario está visitando no es la única que crea las cookies, sino que también lo hacen otras webs que desarrollan anuncios, herramientas u otros elementos presentes en la página que está siendo cargada. Esas cookies regulan cómo deben aparecer los anuncios o el funcionamiento de las herramientas y otros elementos de la web. </w:t>
      </w:r>
    </w:p>
    <w:p w:rsidR="00D22B3E" w:rsidRDefault="00D22B3E" w:rsidP="004E6E4B">
      <w:pPr>
        <w:spacing w:after="0"/>
        <w:jc w:val="both"/>
        <w:rPr>
          <w:rFonts w:ascii="Century Gothic" w:hAnsi="Century Gothic"/>
        </w:rPr>
      </w:pPr>
    </w:p>
    <w:p w:rsidR="00D22B3E" w:rsidRPr="00D22B3E" w:rsidRDefault="00D22B3E" w:rsidP="004E6E4B">
      <w:pPr>
        <w:spacing w:after="0"/>
        <w:jc w:val="both"/>
        <w:rPr>
          <w:rFonts w:ascii="Century Gothic" w:hAnsi="Century Gothic"/>
          <w:b/>
        </w:rPr>
      </w:pPr>
      <w:r w:rsidRPr="00D22B3E">
        <w:rPr>
          <w:rFonts w:ascii="Century Gothic" w:hAnsi="Century Gothic"/>
          <w:b/>
        </w:rPr>
        <w:t xml:space="preserve">¿Cómo puedo configurar </w:t>
      </w:r>
      <w:r>
        <w:rPr>
          <w:rFonts w:ascii="Century Gothic" w:hAnsi="Century Gothic"/>
          <w:b/>
        </w:rPr>
        <w:t>las</w:t>
      </w:r>
      <w:r w:rsidRPr="00D22B3E">
        <w:rPr>
          <w:rFonts w:ascii="Century Gothic" w:hAnsi="Century Gothic"/>
          <w:b/>
        </w:rPr>
        <w:t xml:space="preserve"> cookies?</w:t>
      </w:r>
    </w:p>
    <w:p w:rsidR="004E6E4B" w:rsidRPr="00105824" w:rsidRDefault="004E6E4B" w:rsidP="004E6E4B">
      <w:pPr>
        <w:spacing w:after="0"/>
        <w:jc w:val="both"/>
        <w:rPr>
          <w:rFonts w:ascii="Century Gothic" w:hAnsi="Century Gothic"/>
        </w:rPr>
      </w:pPr>
      <w:r w:rsidRPr="00105824">
        <w:rPr>
          <w:rFonts w:ascii="Century Gothic" w:hAnsi="Century Gothic"/>
        </w:rPr>
        <w:t>La mayoría de navegadores actualmente permiten al usuario configurar si desean aceptar cookies y cuáles de ellas. Estos ajustes normalmente se encuentran en las ‘opciones’ o ‘Preferenc</w:t>
      </w:r>
      <w:r>
        <w:rPr>
          <w:rFonts w:ascii="Century Gothic" w:hAnsi="Century Gothic"/>
        </w:rPr>
        <w:t>ias’ del menú de su navegador.</w:t>
      </w:r>
    </w:p>
    <w:p w:rsidR="004E6E4B" w:rsidRDefault="004E6E4B" w:rsidP="004E6E4B">
      <w:pPr>
        <w:spacing w:after="0"/>
        <w:jc w:val="both"/>
        <w:rPr>
          <w:rFonts w:ascii="Century Gothic" w:hAnsi="Century Gothic"/>
        </w:rPr>
      </w:pPr>
      <w:r w:rsidRPr="00105824">
        <w:rPr>
          <w:rFonts w:ascii="Century Gothic" w:hAnsi="Century Gothic"/>
        </w:rPr>
        <w:t>Estas son las instrucciones para configurar las cookies e</w:t>
      </w:r>
      <w:r>
        <w:rPr>
          <w:rFonts w:ascii="Century Gothic" w:hAnsi="Century Gothic"/>
        </w:rPr>
        <w:t>n los principales navegadores, estas instrucciones son orientativas pudiendo ser cambiadas en cualquier momento por los responsables de los mismos:</w:t>
      </w:r>
    </w:p>
    <w:p w:rsidR="004E6E4B" w:rsidRDefault="004E6E4B" w:rsidP="004E6E4B">
      <w:pPr>
        <w:widowControl w:val="0"/>
        <w:numPr>
          <w:ilvl w:val="0"/>
          <w:numId w:val="1"/>
        </w:numPr>
        <w:suppressAutoHyphens/>
        <w:spacing w:after="0" w:line="240" w:lineRule="auto"/>
        <w:ind w:left="567"/>
        <w:jc w:val="both"/>
        <w:rPr>
          <w:rFonts w:ascii="Century Gothic" w:hAnsi="Century Gothic"/>
        </w:rPr>
      </w:pPr>
      <w:r w:rsidRPr="00105824">
        <w:rPr>
          <w:rFonts w:ascii="Century Gothic" w:hAnsi="Century Gothic"/>
        </w:rPr>
        <w:t>Chrome: Configuración -&gt; Mostrar opciones avanzadas -&gt; Privacidad -&gt; Configuración de contenido.</w:t>
      </w:r>
      <w:r w:rsidRPr="00105824">
        <w:rPr>
          <w:rFonts w:ascii="Century Gothic" w:hAnsi="Century Gothic"/>
        </w:rPr>
        <w:cr/>
        <w:t>Para más información, puede consultar el soporte de Go</w:t>
      </w:r>
      <w:r>
        <w:rPr>
          <w:rFonts w:ascii="Century Gothic" w:hAnsi="Century Gothic"/>
        </w:rPr>
        <w:t>ogle o la Ayuda del navegador.</w:t>
      </w:r>
    </w:p>
    <w:p w:rsidR="004E6E4B" w:rsidRDefault="004E6E4B" w:rsidP="004E6E4B">
      <w:pPr>
        <w:widowControl w:val="0"/>
        <w:numPr>
          <w:ilvl w:val="0"/>
          <w:numId w:val="1"/>
        </w:numPr>
        <w:suppressAutoHyphens/>
        <w:spacing w:after="0" w:line="240" w:lineRule="auto"/>
        <w:ind w:left="567"/>
        <w:jc w:val="both"/>
        <w:rPr>
          <w:rFonts w:ascii="Century Gothic" w:hAnsi="Century Gothic"/>
        </w:rPr>
      </w:pPr>
      <w:r w:rsidRPr="00105824">
        <w:rPr>
          <w:rFonts w:ascii="Century Gothic" w:hAnsi="Century Gothic"/>
        </w:rPr>
        <w:t>Firefox: Herramientas -&gt; Opciones -&gt; Privacidad -&gt; Historial -&gt; Configuración Personalizada.</w:t>
      </w:r>
      <w:r w:rsidRPr="00105824">
        <w:rPr>
          <w:rFonts w:ascii="Century Gothic" w:hAnsi="Century Gothic"/>
        </w:rPr>
        <w:cr/>
        <w:t>Para más información, puede consultar el soporte de Mozill</w:t>
      </w:r>
      <w:r>
        <w:rPr>
          <w:rFonts w:ascii="Century Gothic" w:hAnsi="Century Gothic"/>
        </w:rPr>
        <w:t>a o la Ayuda del navegador.</w:t>
      </w:r>
    </w:p>
    <w:p w:rsidR="004E6E4B" w:rsidRDefault="004E6E4B" w:rsidP="004E6E4B">
      <w:pPr>
        <w:widowControl w:val="0"/>
        <w:numPr>
          <w:ilvl w:val="0"/>
          <w:numId w:val="1"/>
        </w:numPr>
        <w:suppressAutoHyphens/>
        <w:spacing w:after="0" w:line="240" w:lineRule="auto"/>
        <w:ind w:left="567"/>
        <w:jc w:val="both"/>
        <w:rPr>
          <w:rFonts w:ascii="Century Gothic" w:hAnsi="Century Gothic"/>
        </w:rPr>
      </w:pPr>
      <w:r w:rsidRPr="00105824">
        <w:rPr>
          <w:rFonts w:ascii="Century Gothic" w:hAnsi="Century Gothic"/>
        </w:rPr>
        <w:t>Internet Explorer: Herramientas -&gt; Opciones de Internet -&gt; Privacidad -&gt; Configuración.</w:t>
      </w:r>
      <w:r w:rsidRPr="00105824">
        <w:rPr>
          <w:rFonts w:ascii="Century Gothic" w:hAnsi="Century Gothic"/>
        </w:rPr>
        <w:cr/>
        <w:t>Para más información, puede consultar el soporte de Microsoft o la Ayuda del nav</w:t>
      </w:r>
      <w:r>
        <w:rPr>
          <w:rFonts w:ascii="Century Gothic" w:hAnsi="Century Gothic"/>
        </w:rPr>
        <w:t>egador.</w:t>
      </w:r>
    </w:p>
    <w:p w:rsidR="004E6E4B" w:rsidRPr="00105824" w:rsidRDefault="004E6E4B" w:rsidP="004E6E4B">
      <w:pPr>
        <w:widowControl w:val="0"/>
        <w:numPr>
          <w:ilvl w:val="0"/>
          <w:numId w:val="1"/>
        </w:numPr>
        <w:suppressAutoHyphens/>
        <w:spacing w:after="0" w:line="240" w:lineRule="auto"/>
        <w:ind w:left="567"/>
        <w:jc w:val="both"/>
        <w:rPr>
          <w:rFonts w:ascii="Century Gothic" w:hAnsi="Century Gothic"/>
        </w:rPr>
      </w:pPr>
      <w:r w:rsidRPr="00105824">
        <w:rPr>
          <w:rFonts w:ascii="Century Gothic" w:hAnsi="Century Gothic"/>
        </w:rPr>
        <w:t>Safari: Preferencias -&gt; Seguridad.</w:t>
      </w:r>
      <w:r w:rsidRPr="00105824">
        <w:rPr>
          <w:rFonts w:ascii="Century Gothic" w:hAnsi="Century Gothic"/>
        </w:rPr>
        <w:cr/>
        <w:t>Para más información, puede consultar el soporte de Apple o la Ayuda del navegador.</w:t>
      </w:r>
    </w:p>
    <w:p w:rsidR="004E6E4B" w:rsidRDefault="004E6E4B" w:rsidP="004E6E4B">
      <w:pPr>
        <w:spacing w:after="0"/>
        <w:jc w:val="both"/>
        <w:rPr>
          <w:rFonts w:ascii="Arial" w:hAnsi="Arial" w:cs="Arial"/>
          <w:sz w:val="17"/>
          <w:szCs w:val="17"/>
        </w:rPr>
      </w:pPr>
    </w:p>
    <w:p w:rsidR="004E6E4B" w:rsidRDefault="004E6E4B" w:rsidP="00D22B3E">
      <w:pPr>
        <w:spacing w:after="0" w:line="240" w:lineRule="auto"/>
        <w:jc w:val="both"/>
        <w:rPr>
          <w:rFonts w:ascii="Century Gothic" w:hAnsi="Century Gothic"/>
          <w:b/>
          <w:bCs/>
        </w:rPr>
      </w:pPr>
      <w:r w:rsidRPr="00105824">
        <w:rPr>
          <w:rFonts w:ascii="Century Gothic" w:hAnsi="Century Gothic"/>
          <w:b/>
          <w:bCs/>
        </w:rPr>
        <w:t>¿Qué tipo de c</w:t>
      </w:r>
      <w:r>
        <w:rPr>
          <w:rFonts w:ascii="Century Gothic" w:hAnsi="Century Gothic"/>
          <w:b/>
          <w:bCs/>
        </w:rPr>
        <w:t>ookies se utilizan en esta web?</w:t>
      </w:r>
    </w:p>
    <w:p w:rsidR="00D22B3E" w:rsidRDefault="00D22B3E" w:rsidP="00D22B3E">
      <w:pPr>
        <w:spacing w:after="0" w:line="240" w:lineRule="auto"/>
        <w:jc w:val="both"/>
        <w:rPr>
          <w:b/>
          <w:color w:val="FF0000"/>
        </w:rPr>
      </w:pPr>
      <w:r w:rsidRPr="00F05C9A">
        <w:rPr>
          <w:b/>
          <w:color w:val="FF0000"/>
        </w:rPr>
        <w:t>MODELO EJEMPLO “Requiere revisión y adecuación a la situación real de las cookies de la página”</w:t>
      </w:r>
    </w:p>
    <w:p w:rsidR="00D22B3E" w:rsidRDefault="00D22B3E" w:rsidP="00D22B3E">
      <w:pPr>
        <w:spacing w:after="0" w:line="240" w:lineRule="auto"/>
        <w:rPr>
          <w:b/>
          <w:color w:val="FF0000"/>
        </w:rPr>
      </w:pPr>
    </w:p>
    <w:p w:rsidR="004E6E4B" w:rsidRPr="00105824" w:rsidRDefault="004E6E4B" w:rsidP="00D22B3E">
      <w:pPr>
        <w:spacing w:after="0" w:line="240" w:lineRule="auto"/>
        <w:jc w:val="both"/>
        <w:rPr>
          <w:rFonts w:ascii="Century Gothic" w:hAnsi="Century Gothic"/>
        </w:rPr>
      </w:pPr>
      <w:r w:rsidRPr="00105824">
        <w:rPr>
          <w:rFonts w:ascii="Century Gothic" w:hAnsi="Century Gothic"/>
        </w:rPr>
        <w:t xml:space="preserve">Las Cookies, en función de su permanencia, pueden dividirse en Cookies de sesión o permanentes. Las primeras expiran cuando el usuario cierra el </w:t>
      </w:r>
      <w:r w:rsidRPr="00105824">
        <w:rPr>
          <w:rFonts w:ascii="Century Gothic" w:hAnsi="Century Gothic"/>
        </w:rPr>
        <w:lastRenderedPageBreak/>
        <w:t>navegador. Las segundas expiran en función cuando se cumpla el objetivo para el que sirven (por ejemplo, para que las páginas se le muestren siempre en el mismo idioma) o bie</w:t>
      </w:r>
      <w:r>
        <w:rPr>
          <w:rFonts w:ascii="Century Gothic" w:hAnsi="Century Gothic"/>
        </w:rPr>
        <w:t>n cuando se borran manualmente.</w:t>
      </w:r>
    </w:p>
    <w:p w:rsidR="004E6E4B" w:rsidRPr="00105824" w:rsidRDefault="004E6E4B" w:rsidP="004E6E4B">
      <w:pPr>
        <w:spacing w:after="0"/>
        <w:jc w:val="both"/>
        <w:rPr>
          <w:rFonts w:ascii="Century Gothic" w:hAnsi="Century Gothic"/>
        </w:rPr>
      </w:pPr>
      <w:r w:rsidRPr="00105824">
        <w:rPr>
          <w:rFonts w:ascii="Century Gothic" w:hAnsi="Century Gothic"/>
        </w:rPr>
        <w:t>Adicionalmente, en función de su objetivo, las Cookies pueden clasi</w:t>
      </w:r>
      <w:r>
        <w:rPr>
          <w:rFonts w:ascii="Century Gothic" w:hAnsi="Century Gothic"/>
        </w:rPr>
        <w:t>ficarse de la siguiente forma:</w:t>
      </w:r>
    </w:p>
    <w:p w:rsidR="00E46817" w:rsidRDefault="006232B3" w:rsidP="00E46817">
      <w:pPr>
        <w:widowControl w:val="0"/>
        <w:numPr>
          <w:ilvl w:val="0"/>
          <w:numId w:val="2"/>
        </w:numPr>
        <w:suppressAutoHyphens/>
        <w:spacing w:after="0" w:line="240" w:lineRule="auto"/>
        <w:ind w:left="567"/>
        <w:jc w:val="both"/>
        <w:rPr>
          <w:rFonts w:ascii="Century Gothic" w:hAnsi="Century Gothic"/>
        </w:rPr>
      </w:pPr>
      <w:r w:rsidRPr="006232B3">
        <w:rPr>
          <w:rFonts w:ascii="Century Gothic" w:hAnsi="Century Gothic"/>
        </w:rPr>
        <w:t>Cookies técnicas: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r w:rsidR="00E46817">
        <w:rPr>
          <w:rFonts w:ascii="Century Gothic" w:hAnsi="Century Gothic"/>
        </w:rPr>
        <w:t xml:space="preserve"> </w:t>
      </w:r>
    </w:p>
    <w:p w:rsidR="00930E48" w:rsidRDefault="00E46817" w:rsidP="00930E48">
      <w:pPr>
        <w:widowControl w:val="0"/>
        <w:numPr>
          <w:ilvl w:val="0"/>
          <w:numId w:val="2"/>
        </w:numPr>
        <w:suppressAutoHyphens/>
        <w:spacing w:after="0" w:line="240" w:lineRule="auto"/>
        <w:ind w:left="567"/>
        <w:jc w:val="both"/>
        <w:rPr>
          <w:rFonts w:ascii="Century Gothic" w:hAnsi="Century Gothic"/>
        </w:rPr>
      </w:pPr>
      <w:r w:rsidRPr="00930E48">
        <w:rPr>
          <w:rFonts w:ascii="Century Gothic" w:hAnsi="Century Gothic"/>
        </w:rPr>
        <w:t>Cookies de personalización: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rsidR="004E6E4B" w:rsidRPr="00930E48" w:rsidRDefault="004E6E4B" w:rsidP="004E6E4B">
      <w:pPr>
        <w:widowControl w:val="0"/>
        <w:numPr>
          <w:ilvl w:val="0"/>
          <w:numId w:val="2"/>
        </w:numPr>
        <w:suppressAutoHyphens/>
        <w:spacing w:after="0" w:line="240" w:lineRule="auto"/>
        <w:ind w:left="567"/>
        <w:jc w:val="both"/>
        <w:rPr>
          <w:rFonts w:ascii="Century Gothic" w:hAnsi="Century Gothic"/>
        </w:rPr>
      </w:pPr>
      <w:r w:rsidRPr="00930E48">
        <w:rPr>
          <w:rFonts w:ascii="Century Gothic" w:hAnsi="Century Gothic"/>
        </w:rPr>
        <w:t>Cookies de registro: las Cookies de registro se generan una vez que el Usuario se ha registrado o posteriormente ha abierto su sesión, y se utilizan para identificarle en las web y servicios con los siguientes objetivos:</w:t>
      </w:r>
    </w:p>
    <w:p w:rsidR="004E6E4B" w:rsidRDefault="004E6E4B" w:rsidP="004E6E4B">
      <w:pPr>
        <w:widowControl w:val="0"/>
        <w:numPr>
          <w:ilvl w:val="1"/>
          <w:numId w:val="2"/>
        </w:numPr>
        <w:suppressAutoHyphens/>
        <w:spacing w:after="0" w:line="240" w:lineRule="auto"/>
        <w:ind w:left="1134"/>
        <w:jc w:val="both"/>
        <w:rPr>
          <w:rFonts w:ascii="Century Gothic" w:hAnsi="Century Gothic"/>
        </w:rPr>
      </w:pPr>
      <w:r w:rsidRPr="00105824">
        <w:rPr>
          <w:rFonts w:ascii="Century Gothic" w:hAnsi="Century Gothic"/>
        </w:rPr>
        <w:t>Mantener al usuario identificado de forma que, si cierra un servicio o web, el navegador o el ordenador y en otro momento u otro día vuelve a entrar en dicho servicio o web, seguirá identificado, facilitando así su navegación sin tener que volver a identificarse. Esta funcionalidad se puede suprimir si el usuario pulsa la funcionalidad “Salir”, de forma que esta Cookie se elimina y la próxima vez que entre en la web el usuario tendrá que iniciar sesión para estar identificado.</w:t>
      </w:r>
    </w:p>
    <w:p w:rsidR="004E6E4B" w:rsidRDefault="004E6E4B" w:rsidP="004E6E4B">
      <w:pPr>
        <w:widowControl w:val="0"/>
        <w:numPr>
          <w:ilvl w:val="1"/>
          <w:numId w:val="2"/>
        </w:numPr>
        <w:suppressAutoHyphens/>
        <w:spacing w:after="0" w:line="240" w:lineRule="auto"/>
        <w:ind w:left="1134"/>
        <w:jc w:val="both"/>
        <w:rPr>
          <w:rFonts w:ascii="Century Gothic" w:hAnsi="Century Gothic"/>
        </w:rPr>
      </w:pPr>
      <w:r w:rsidRPr="00105824">
        <w:rPr>
          <w:rFonts w:ascii="Century Gothic" w:hAnsi="Century Gothic"/>
        </w:rPr>
        <w:t xml:space="preserve">Comprobar si el usuario está autorizado para acceder a ciertos servicios, por ejemplo, acceso a la zona de </w:t>
      </w:r>
      <w:r>
        <w:rPr>
          <w:rFonts w:ascii="Century Gothic" w:hAnsi="Century Gothic"/>
        </w:rPr>
        <w:t>usuarios registrados.</w:t>
      </w:r>
    </w:p>
    <w:p w:rsidR="004E6E4B" w:rsidRDefault="004E6E4B" w:rsidP="004E6E4B">
      <w:pPr>
        <w:widowControl w:val="0"/>
        <w:numPr>
          <w:ilvl w:val="1"/>
          <w:numId w:val="2"/>
        </w:numPr>
        <w:suppressAutoHyphens/>
        <w:spacing w:after="0" w:line="240" w:lineRule="auto"/>
        <w:ind w:left="1134"/>
        <w:jc w:val="both"/>
        <w:rPr>
          <w:rFonts w:ascii="Century Gothic" w:hAnsi="Century Gothic"/>
        </w:rPr>
      </w:pPr>
      <w:r w:rsidRPr="00105824">
        <w:rPr>
          <w:rFonts w:ascii="Century Gothic" w:hAnsi="Century Gothic"/>
        </w:rPr>
        <w:t xml:space="preserve">Adicionalmente, algunos servicios pueden utilizar conectores de terceros tales como Facebook, Twitter o Google. Cuando el usuario se registra en un servicio con credenciales de una red social o sistema de identificación de terceros, autoriza al mismo a guardar una cookie persistente que recuerda su identidad y le garantiza acceso a la web hasta que expira. El usuario puede borrar esta cookie y revocar el acceso a la web mediante redes sociales o sistema de identificación de terceros actualizando sus preferencias en </w:t>
      </w:r>
      <w:r>
        <w:rPr>
          <w:rFonts w:ascii="Century Gothic" w:hAnsi="Century Gothic"/>
        </w:rPr>
        <w:t>la red social que específica.</w:t>
      </w:r>
    </w:p>
    <w:p w:rsidR="004E6E4B" w:rsidRDefault="004E6E4B" w:rsidP="004E6E4B">
      <w:pPr>
        <w:widowControl w:val="0"/>
        <w:numPr>
          <w:ilvl w:val="0"/>
          <w:numId w:val="2"/>
        </w:numPr>
        <w:suppressAutoHyphens/>
        <w:spacing w:after="0" w:line="240" w:lineRule="auto"/>
        <w:ind w:left="567"/>
        <w:jc w:val="both"/>
        <w:rPr>
          <w:rFonts w:ascii="Century Gothic" w:hAnsi="Century Gothic"/>
        </w:rPr>
      </w:pPr>
      <w:r w:rsidRPr="00105824">
        <w:rPr>
          <w:rFonts w:ascii="Century Gothic" w:hAnsi="Century Gothic"/>
        </w:rPr>
        <w:t>Cookies de analítica: Cada vez que un Usuario visita una Web o Servicio, una herramienta de un proveedor externo (Google Analytics y similares) genera una cookie analítica en el dispositivo del usuario. Esta cookie que sólo se genera en la visita, servirá en próximas visitas para identificar de forma anónima al visitante. Los objetivos principales que se persiguen son:</w:t>
      </w:r>
    </w:p>
    <w:p w:rsidR="004E6E4B" w:rsidRDefault="004E6E4B" w:rsidP="004E6E4B">
      <w:pPr>
        <w:widowControl w:val="0"/>
        <w:numPr>
          <w:ilvl w:val="1"/>
          <w:numId w:val="2"/>
        </w:numPr>
        <w:suppressAutoHyphens/>
        <w:spacing w:after="0" w:line="240" w:lineRule="auto"/>
        <w:ind w:left="1134"/>
        <w:jc w:val="both"/>
        <w:rPr>
          <w:rFonts w:ascii="Century Gothic" w:hAnsi="Century Gothic"/>
        </w:rPr>
      </w:pPr>
      <w:r w:rsidRPr="00105824">
        <w:rPr>
          <w:rFonts w:ascii="Century Gothic" w:hAnsi="Century Gothic"/>
        </w:rPr>
        <w:t>Permitir la identificación anónima de los usuarios navegantes a través de la “Cookie” (identifica navegadores y dispositivos, no personas) y por lo tanto la contabilización aproximada del número de visitantes y su tendencia en el tiempo.</w:t>
      </w:r>
    </w:p>
    <w:p w:rsidR="004E6E4B" w:rsidRDefault="004E6E4B" w:rsidP="00953BB0">
      <w:pPr>
        <w:widowControl w:val="0"/>
        <w:numPr>
          <w:ilvl w:val="1"/>
          <w:numId w:val="2"/>
        </w:numPr>
        <w:suppressAutoHyphens/>
        <w:spacing w:after="0" w:line="240" w:lineRule="auto"/>
        <w:ind w:left="1134"/>
        <w:jc w:val="both"/>
        <w:rPr>
          <w:rFonts w:ascii="Century Gothic" w:hAnsi="Century Gothic"/>
        </w:rPr>
      </w:pPr>
      <w:r w:rsidRPr="00105824">
        <w:rPr>
          <w:rFonts w:ascii="Century Gothic" w:hAnsi="Century Gothic"/>
        </w:rPr>
        <w:t>Identificar de forma anónima los contenidos más visitados y por lo tanto más atractivos para los usuarios</w:t>
      </w:r>
    </w:p>
    <w:p w:rsidR="004E6E4B" w:rsidRPr="00105824" w:rsidRDefault="004E6E4B" w:rsidP="00953BB0">
      <w:pPr>
        <w:widowControl w:val="0"/>
        <w:numPr>
          <w:ilvl w:val="1"/>
          <w:numId w:val="2"/>
        </w:numPr>
        <w:suppressAutoHyphens/>
        <w:spacing w:after="0" w:line="240" w:lineRule="auto"/>
        <w:ind w:left="1134"/>
        <w:jc w:val="both"/>
        <w:rPr>
          <w:rFonts w:ascii="Century Gothic" w:hAnsi="Century Gothic"/>
        </w:rPr>
      </w:pPr>
      <w:r w:rsidRPr="00105824">
        <w:rPr>
          <w:rFonts w:ascii="Century Gothic" w:hAnsi="Century Gothic"/>
        </w:rPr>
        <w:t>Saber si el usuario que está accediendo es nuevo o repite visita.</w:t>
      </w:r>
    </w:p>
    <w:p w:rsidR="00247405" w:rsidRDefault="00247405" w:rsidP="00953BB0">
      <w:pPr>
        <w:spacing w:after="0" w:line="240" w:lineRule="auto"/>
        <w:jc w:val="both"/>
        <w:rPr>
          <w:rFonts w:ascii="Century Gothic" w:hAnsi="Century Gothic"/>
        </w:rPr>
      </w:pPr>
    </w:p>
    <w:p w:rsidR="00D22B3E" w:rsidRDefault="00D22B3E" w:rsidP="00953BB0">
      <w:pPr>
        <w:spacing w:after="0" w:line="240" w:lineRule="auto"/>
        <w:jc w:val="both"/>
        <w:rPr>
          <w:rFonts w:ascii="Century Gothic" w:hAnsi="Century Gothic"/>
        </w:rPr>
      </w:pPr>
    </w:p>
    <w:p w:rsidR="00D22B3E" w:rsidRPr="00D22B3E" w:rsidRDefault="00D22B3E" w:rsidP="00D22B3E">
      <w:pPr>
        <w:spacing w:after="0" w:line="240" w:lineRule="auto"/>
        <w:jc w:val="both"/>
        <w:rPr>
          <w:rFonts w:ascii="Century Gothic" w:hAnsi="Century Gothic"/>
          <w:b/>
        </w:rPr>
      </w:pPr>
      <w:r w:rsidRPr="00D22B3E">
        <w:rPr>
          <w:rFonts w:ascii="Century Gothic" w:hAnsi="Century Gothic"/>
          <w:b/>
        </w:rPr>
        <w:t>Declaración de cookies</w:t>
      </w:r>
    </w:p>
    <w:p w:rsidR="00F05C9A" w:rsidRDefault="00F05C9A" w:rsidP="00D22B3E">
      <w:pPr>
        <w:spacing w:after="0" w:line="240" w:lineRule="auto"/>
        <w:jc w:val="both"/>
        <w:rPr>
          <w:b/>
          <w:color w:val="FF0000"/>
        </w:rPr>
      </w:pPr>
      <w:r w:rsidRPr="00F05C9A">
        <w:rPr>
          <w:b/>
          <w:color w:val="FF0000"/>
        </w:rPr>
        <w:t>MODELO EJEMPLO “Requiere revisión y adecuación a la situac</w:t>
      </w:r>
      <w:bookmarkStart w:id="0" w:name="_GoBack"/>
      <w:bookmarkEnd w:id="0"/>
      <w:r w:rsidRPr="00F05C9A">
        <w:rPr>
          <w:b/>
          <w:color w:val="FF0000"/>
        </w:rPr>
        <w:t>ión real de las cookies de la página”</w:t>
      </w:r>
    </w:p>
    <w:p w:rsidR="00D22B3E" w:rsidRDefault="00D22B3E" w:rsidP="00D22B3E">
      <w:pPr>
        <w:spacing w:after="0" w:line="240" w:lineRule="auto"/>
        <w:rPr>
          <w:b/>
          <w:color w:val="FF0000"/>
        </w:rPr>
      </w:pPr>
    </w:p>
    <w:p w:rsidR="007D6225" w:rsidRPr="007D6225" w:rsidRDefault="007D6225" w:rsidP="007D6225">
      <w:pPr>
        <w:spacing w:after="0" w:line="240" w:lineRule="auto"/>
        <w:rPr>
          <w:b/>
          <w:color w:val="000000" w:themeColor="text1"/>
          <w:sz w:val="28"/>
          <w:szCs w:val="28"/>
        </w:rPr>
      </w:pPr>
      <w:r>
        <w:rPr>
          <w:b/>
          <w:color w:val="000000" w:themeColor="text1"/>
          <w:sz w:val="28"/>
          <w:szCs w:val="28"/>
        </w:rPr>
        <w:t xml:space="preserve">INFO - </w:t>
      </w:r>
      <w:r w:rsidRPr="007D6225">
        <w:rPr>
          <w:b/>
          <w:color w:val="000000" w:themeColor="text1"/>
          <w:sz w:val="28"/>
          <w:szCs w:val="28"/>
        </w:rPr>
        <w:t>COOKIES NECESARIAS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6"/>
        <w:gridCol w:w="1974"/>
        <w:gridCol w:w="2554"/>
        <w:gridCol w:w="1022"/>
        <w:gridCol w:w="858"/>
      </w:tblGrid>
      <w:tr w:rsidR="00F05C9A" w:rsidRPr="00F05C9A" w:rsidTr="00CC0269">
        <w:trPr>
          <w:tblHeader/>
          <w:tblCellSpacing w:w="15" w:type="dxa"/>
        </w:trPr>
        <w:tc>
          <w:tcPr>
            <w:tcW w:w="0" w:type="auto"/>
            <w:gridSpan w:val="5"/>
            <w:vAlign w:val="center"/>
          </w:tcPr>
          <w:p w:rsidR="00F05C9A" w:rsidRPr="00F05C9A" w:rsidRDefault="007D6225" w:rsidP="007D6225">
            <w:pPr>
              <w:spacing w:after="0" w:line="240" w:lineRule="auto"/>
              <w:jc w:val="both"/>
              <w:rPr>
                <w:rFonts w:ascii="Gotham" w:eastAsia="Times New Roman" w:hAnsi="Gotham"/>
                <w:b/>
                <w:color w:val="16222A"/>
                <w:sz w:val="20"/>
                <w:szCs w:val="20"/>
                <w:lang w:eastAsia="es-ES"/>
              </w:rPr>
            </w:pPr>
            <w:r>
              <w:rPr>
                <w:rFonts w:ascii="Gotham" w:eastAsia="Times New Roman" w:hAnsi="Gotham"/>
                <w:b/>
                <w:color w:val="16222A"/>
                <w:sz w:val="20"/>
                <w:szCs w:val="20"/>
                <w:lang w:eastAsia="es-ES"/>
              </w:rPr>
              <w:t>CANTIDAD - 22</w:t>
            </w:r>
          </w:p>
          <w:p w:rsidR="00F05C9A" w:rsidRPr="00F05C9A" w:rsidRDefault="00F05C9A" w:rsidP="007D6225">
            <w:pPr>
              <w:spacing w:after="0" w:line="240" w:lineRule="auto"/>
              <w:jc w:val="both"/>
              <w:rPr>
                <w:rFonts w:ascii="Gotham" w:eastAsia="Times New Roman" w:hAnsi="Gotham"/>
                <w:b/>
                <w:bCs/>
                <w:sz w:val="20"/>
                <w:szCs w:val="20"/>
                <w:lang w:eastAsia="es-ES"/>
              </w:rPr>
            </w:pPr>
            <w:r w:rsidRPr="00F05C9A">
              <w:rPr>
                <w:rFonts w:ascii="Gotham" w:eastAsia="Times New Roman" w:hAnsi="Gotham"/>
                <w:color w:val="16222A"/>
                <w:sz w:val="20"/>
                <w:szCs w:val="20"/>
                <w:lang w:eastAsia="es-ES"/>
              </w:rPr>
              <w:t>Las cookies necesarias ayudan a hacer una página web utilizable activando funciones básicas como la navegación en la página y el acceso a áreas seguras de la página web. La página web no puede funcionar adecuadamente sin estas cookies.</w:t>
            </w:r>
          </w:p>
        </w:tc>
      </w:tr>
      <w:tr w:rsidR="00F05C9A" w:rsidRPr="00F05C9A" w:rsidTr="002A085D">
        <w:trPr>
          <w:tblHeader/>
          <w:tblCellSpacing w:w="15" w:type="dxa"/>
        </w:trPr>
        <w:tc>
          <w:tcPr>
            <w:tcW w:w="0" w:type="auto"/>
            <w:vAlign w:val="center"/>
            <w:hideMark/>
          </w:tcPr>
          <w:p w:rsidR="00F05C9A" w:rsidRPr="00F05C9A" w:rsidRDefault="00F05C9A" w:rsidP="002A085D">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Nombre</w:t>
            </w:r>
          </w:p>
        </w:tc>
        <w:tc>
          <w:tcPr>
            <w:tcW w:w="0" w:type="auto"/>
            <w:vAlign w:val="center"/>
            <w:hideMark/>
          </w:tcPr>
          <w:p w:rsidR="00F05C9A" w:rsidRPr="00F05C9A" w:rsidRDefault="00F05C9A" w:rsidP="002A085D">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Proveedor</w:t>
            </w:r>
          </w:p>
        </w:tc>
        <w:tc>
          <w:tcPr>
            <w:tcW w:w="0" w:type="auto"/>
            <w:vAlign w:val="center"/>
            <w:hideMark/>
          </w:tcPr>
          <w:p w:rsidR="00F05C9A" w:rsidRPr="00F05C9A" w:rsidRDefault="00F05C9A" w:rsidP="002A085D">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Propósito</w:t>
            </w:r>
          </w:p>
        </w:tc>
        <w:tc>
          <w:tcPr>
            <w:tcW w:w="0" w:type="auto"/>
            <w:vAlign w:val="center"/>
            <w:hideMark/>
          </w:tcPr>
          <w:p w:rsidR="00F05C9A" w:rsidRPr="00F05C9A" w:rsidRDefault="00F05C9A" w:rsidP="002A085D">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Caducidad</w:t>
            </w:r>
          </w:p>
        </w:tc>
        <w:tc>
          <w:tcPr>
            <w:tcW w:w="0" w:type="auto"/>
            <w:vAlign w:val="center"/>
            <w:hideMark/>
          </w:tcPr>
          <w:p w:rsidR="00F05C9A" w:rsidRPr="00F05C9A" w:rsidRDefault="00F05C9A" w:rsidP="002A085D">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Tipo</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__</w:t>
            </w:r>
            <w:proofErr w:type="spellStart"/>
            <w:r w:rsidRPr="00F05C9A">
              <w:rPr>
                <w:rFonts w:ascii="Gotham" w:eastAsia="Times New Roman" w:hAnsi="Gotham"/>
                <w:sz w:val="20"/>
                <w:szCs w:val="20"/>
                <w:lang w:eastAsia="es-ES"/>
              </w:rPr>
              <w:t>cfduid</w:t>
            </w:r>
            <w:proofErr w:type="spellEnd"/>
            <w:r w:rsidRPr="00F05C9A">
              <w:rPr>
                <w:rFonts w:ascii="Gotham" w:eastAsia="Times New Roman" w:hAnsi="Gotham"/>
                <w:sz w:val="20"/>
                <w:szCs w:val="20"/>
                <w:lang w:eastAsia="es-ES"/>
              </w:rPr>
              <w:t xml:space="preserve"> [x5]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cookiebot.zendesk.com</w:t>
            </w:r>
            <w:r w:rsidRPr="00F05C9A">
              <w:rPr>
                <w:rFonts w:ascii="Gotham" w:eastAsia="Times New Roman" w:hAnsi="Gotham"/>
                <w:sz w:val="20"/>
                <w:szCs w:val="20"/>
                <w:lang w:eastAsia="es-ES"/>
              </w:rPr>
              <w:br/>
              <w:t>static.zdassets.com</w:t>
            </w:r>
            <w:r w:rsidRPr="00F05C9A">
              <w:rPr>
                <w:rFonts w:ascii="Gotham" w:eastAsia="Times New Roman" w:hAnsi="Gotham"/>
                <w:sz w:val="20"/>
                <w:szCs w:val="20"/>
                <w:lang w:eastAsia="es-ES"/>
              </w:rPr>
              <w:br/>
              <w:t>assets.zendesk.com</w:t>
            </w:r>
            <w:r w:rsidRPr="00F05C9A">
              <w:rPr>
                <w:rFonts w:ascii="Gotham" w:eastAsia="Times New Roman" w:hAnsi="Gotham"/>
                <w:sz w:val="20"/>
                <w:szCs w:val="20"/>
                <w:lang w:eastAsia="es-ES"/>
              </w:rPr>
              <w:br/>
              <w:t>p14.zdassets.com</w:t>
            </w:r>
            <w:r w:rsidRPr="00F05C9A">
              <w:rPr>
                <w:rFonts w:ascii="Gotham" w:eastAsia="Times New Roman" w:hAnsi="Gotham"/>
                <w:sz w:val="20"/>
                <w:szCs w:val="20"/>
                <w:lang w:eastAsia="es-ES"/>
              </w:rPr>
              <w:br/>
              <w:t>support.cookiebot.com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 xml:space="preserve">Utilizada por la red de contenido, </w:t>
            </w:r>
            <w:proofErr w:type="spellStart"/>
            <w:r w:rsidRPr="00F05C9A">
              <w:rPr>
                <w:rFonts w:ascii="Gotham" w:eastAsia="Times New Roman" w:hAnsi="Gotham"/>
                <w:sz w:val="20"/>
                <w:szCs w:val="20"/>
                <w:lang w:eastAsia="es-ES"/>
              </w:rPr>
              <w:t>Cloudflare</w:t>
            </w:r>
            <w:proofErr w:type="spellEnd"/>
            <w:r w:rsidRPr="00F05C9A">
              <w:rPr>
                <w:rFonts w:ascii="Gotham" w:eastAsia="Times New Roman" w:hAnsi="Gotham"/>
                <w:sz w:val="20"/>
                <w:szCs w:val="20"/>
                <w:lang w:eastAsia="es-ES"/>
              </w:rPr>
              <w:t>, para identificar tráfico web de confianza.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año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__</w:t>
            </w:r>
            <w:proofErr w:type="spellStart"/>
            <w:r w:rsidRPr="00F05C9A">
              <w:rPr>
                <w:rFonts w:ascii="Gotham" w:eastAsia="Times New Roman" w:hAnsi="Gotham"/>
                <w:sz w:val="20"/>
                <w:szCs w:val="20"/>
                <w:lang w:eastAsia="es-ES"/>
              </w:rPr>
              <w:t>cfruid</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support.cookiebot.com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Pendiente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w:t>
            </w:r>
            <w:proofErr w:type="spellStart"/>
            <w:r w:rsidRPr="00F05C9A">
              <w:rPr>
                <w:rFonts w:ascii="Gotham" w:eastAsia="Times New Roman" w:hAnsi="Gotham"/>
                <w:sz w:val="20"/>
                <w:szCs w:val="20"/>
                <w:lang w:eastAsia="es-ES"/>
              </w:rPr>
              <w:t>gh_sess</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gist.github.com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Conserva los estados de los usuarios en todas las peticiones de la página.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w:t>
            </w:r>
            <w:proofErr w:type="spellStart"/>
            <w:r w:rsidRPr="00F05C9A">
              <w:rPr>
                <w:rFonts w:ascii="Gotham" w:eastAsia="Times New Roman" w:hAnsi="Gotham"/>
                <w:sz w:val="20"/>
                <w:szCs w:val="20"/>
                <w:lang w:eastAsia="es-ES"/>
              </w:rPr>
              <w:t>help_center_session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support.cookiebot.com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Conserva los estados de los usuarios en todas las peticiones de la página.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w:t>
            </w:r>
            <w:proofErr w:type="spellStart"/>
            <w:r w:rsidRPr="00F05C9A">
              <w:rPr>
                <w:rFonts w:ascii="Gotham" w:eastAsia="Times New Roman" w:hAnsi="Gotham"/>
                <w:sz w:val="20"/>
                <w:szCs w:val="20"/>
                <w:lang w:eastAsia="es-ES"/>
              </w:rPr>
              <w:t>zendesk_session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cookiebot.zendesk.com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Conserva los estados de los usuarios en todas las peticiones de la página.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w:t>
            </w:r>
            <w:proofErr w:type="spellStart"/>
            <w:r w:rsidRPr="00F05C9A">
              <w:rPr>
                <w:rFonts w:ascii="Gotham" w:eastAsia="Times New Roman" w:hAnsi="Gotham"/>
                <w:sz w:val="20"/>
                <w:szCs w:val="20"/>
                <w:lang w:eastAsia="es-ES"/>
              </w:rPr>
              <w:t>zendesk_shared_session</w:t>
            </w:r>
            <w:proofErr w:type="spellEnd"/>
            <w:r w:rsidRPr="00F05C9A">
              <w:rPr>
                <w:rFonts w:ascii="Gotham" w:eastAsia="Times New Roman" w:hAnsi="Gotham"/>
                <w:sz w:val="20"/>
                <w:szCs w:val="20"/>
                <w:lang w:eastAsia="es-ES"/>
              </w:rPr>
              <w:t xml:space="preserve">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cookiebot.zendesk.com</w:t>
            </w:r>
            <w:r w:rsidRPr="00F05C9A">
              <w:rPr>
                <w:rFonts w:ascii="Gotham" w:eastAsia="Times New Roman" w:hAnsi="Gotham"/>
                <w:sz w:val="20"/>
                <w:szCs w:val="20"/>
                <w:lang w:val="en-US" w:eastAsia="es-ES"/>
              </w:rPr>
              <w:br/>
              <w:t>support.cookiebot.com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Conserva los estados de los usuarios en todas las peticiones de la página.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w:t>
            </w:r>
            <w:proofErr w:type="spellStart"/>
            <w:r w:rsidRPr="00F05C9A">
              <w:rPr>
                <w:rFonts w:ascii="Gotham" w:eastAsia="Times New Roman" w:hAnsi="Gotham"/>
                <w:sz w:val="20"/>
                <w:szCs w:val="20"/>
                <w:lang w:eastAsia="es-ES"/>
              </w:rPr>
              <w:t>zendesk_thirdparty_test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cookiebot.zendesk.com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Comprueba si el navegador del usuario del sitio web permite cookies de terceros.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ARRAffinity</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cybot.com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Utilizada para distribuir el tráfico al sitio web en varios servidores para optimizar los tiempos de respuesta.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ASP.NET_SessionId</w:t>
            </w:r>
            <w:proofErr w:type="spellEnd"/>
            <w:r w:rsidRPr="00F05C9A">
              <w:rPr>
                <w:rFonts w:ascii="Gotham" w:eastAsia="Times New Roman" w:hAnsi="Gotham"/>
                <w:sz w:val="20"/>
                <w:szCs w:val="20"/>
                <w:lang w:eastAsia="es-ES"/>
              </w:rPr>
              <w:t xml:space="preserve">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cookiebot.com</w:t>
            </w:r>
            <w:r w:rsidRPr="00F05C9A">
              <w:rPr>
                <w:rFonts w:ascii="Gotham" w:eastAsia="Times New Roman" w:hAnsi="Gotham"/>
                <w:sz w:val="20"/>
                <w:szCs w:val="20"/>
                <w:lang w:val="en-US" w:eastAsia="es-ES"/>
              </w:rPr>
              <w:br/>
              <w:t>manage.cookiebot.com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Conserva los estados de los usuarios en todas las peticiones de la página.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ASPXAUTH</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Identifica al usuario y permite la autenticación con el servidor</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CookieConsent</w:t>
            </w:r>
            <w:proofErr w:type="spellEnd"/>
            <w:r w:rsidRPr="00F05C9A">
              <w:rPr>
                <w:rFonts w:ascii="Gotham" w:eastAsia="Times New Roman" w:hAnsi="Gotham"/>
                <w:sz w:val="20"/>
                <w:szCs w:val="20"/>
                <w:lang w:eastAsia="es-ES"/>
              </w:rPr>
              <w:t xml:space="preserve"> [x4]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cookiebot.com</w:t>
            </w:r>
            <w:r w:rsidRPr="00F05C9A">
              <w:rPr>
                <w:rFonts w:ascii="Gotham" w:eastAsia="Times New Roman" w:hAnsi="Gotham"/>
                <w:sz w:val="20"/>
                <w:szCs w:val="20"/>
                <w:lang w:val="en-US" w:eastAsia="es-ES"/>
              </w:rPr>
              <w:br/>
              <w:t>manage.cookiebot.com</w:t>
            </w:r>
            <w:r w:rsidRPr="00F05C9A">
              <w:rPr>
                <w:rFonts w:ascii="Gotham" w:eastAsia="Times New Roman" w:hAnsi="Gotham"/>
                <w:sz w:val="20"/>
                <w:szCs w:val="20"/>
                <w:lang w:val="en-US" w:eastAsia="es-ES"/>
              </w:rPr>
              <w:br/>
              <w:t>support.cookiebot.com</w:t>
            </w:r>
            <w:r w:rsidRPr="00F05C9A">
              <w:rPr>
                <w:rFonts w:ascii="Gotham" w:eastAsia="Times New Roman" w:hAnsi="Gotham"/>
                <w:sz w:val="20"/>
                <w:szCs w:val="20"/>
                <w:lang w:val="en-US" w:eastAsia="es-ES"/>
              </w:rPr>
              <w:br/>
              <w:t>cybot.com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Almacena el estado de consentimiento de cookies del usuario para el dominio actual</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año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has_recent_activity</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gist.github.com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Se utiliza para indicar al repositorio de código GitHub si el usuario ha navegado por otros recursos de GitHub durante la sesión actual.</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día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ZD-suid</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Unique id that identifies the user’s session.</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bl>
    <w:p w:rsidR="00F05C9A" w:rsidRDefault="00F05C9A" w:rsidP="00F05C9A">
      <w:pPr>
        <w:spacing w:before="100" w:beforeAutospacing="1" w:after="100" w:afterAutospacing="1" w:line="240" w:lineRule="auto"/>
        <w:rPr>
          <w:rFonts w:ascii="Gotham" w:eastAsia="Times New Roman" w:hAnsi="Gotham"/>
          <w:color w:val="16222A"/>
          <w:sz w:val="26"/>
          <w:szCs w:val="26"/>
          <w:lang w:eastAsia="es-ES"/>
        </w:rPr>
      </w:pPr>
    </w:p>
    <w:p w:rsidR="007D6225" w:rsidRDefault="007D6225" w:rsidP="00F05C9A">
      <w:pPr>
        <w:spacing w:before="100" w:beforeAutospacing="1" w:after="100" w:afterAutospacing="1" w:line="240" w:lineRule="auto"/>
        <w:rPr>
          <w:rFonts w:ascii="Gotham" w:eastAsia="Times New Roman" w:hAnsi="Gotham"/>
          <w:color w:val="16222A"/>
          <w:sz w:val="26"/>
          <w:szCs w:val="26"/>
          <w:lang w:eastAsia="es-ES"/>
        </w:rPr>
      </w:pPr>
    </w:p>
    <w:p w:rsidR="007D6225" w:rsidRPr="007D6225" w:rsidRDefault="007D6225" w:rsidP="007D6225">
      <w:pPr>
        <w:spacing w:after="0" w:line="240" w:lineRule="auto"/>
        <w:rPr>
          <w:rFonts w:asciiTheme="minorHAnsi" w:eastAsia="Times New Roman" w:hAnsiTheme="minorHAnsi" w:cstheme="minorHAnsi"/>
          <w:b/>
          <w:color w:val="16222A"/>
          <w:sz w:val="28"/>
          <w:szCs w:val="28"/>
          <w:lang w:eastAsia="es-ES"/>
        </w:rPr>
      </w:pPr>
      <w:r w:rsidRPr="007D6225">
        <w:rPr>
          <w:rFonts w:asciiTheme="minorHAnsi" w:eastAsia="Times New Roman" w:hAnsiTheme="minorHAnsi" w:cstheme="minorHAnsi"/>
          <w:b/>
          <w:color w:val="16222A"/>
          <w:sz w:val="28"/>
          <w:szCs w:val="28"/>
          <w:lang w:eastAsia="es-ES"/>
        </w:rPr>
        <w:t>INFO - PREFERENCIAS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2"/>
        <w:gridCol w:w="2238"/>
        <w:gridCol w:w="2095"/>
        <w:gridCol w:w="1025"/>
        <w:gridCol w:w="864"/>
      </w:tblGrid>
      <w:tr w:rsidR="00F05C9A" w:rsidRPr="00F05C9A" w:rsidTr="002A085D">
        <w:trPr>
          <w:tblHeader/>
          <w:tblCellSpacing w:w="15" w:type="dxa"/>
        </w:trPr>
        <w:tc>
          <w:tcPr>
            <w:tcW w:w="0" w:type="auto"/>
            <w:gridSpan w:val="5"/>
            <w:vAlign w:val="center"/>
          </w:tcPr>
          <w:p w:rsidR="007D6225" w:rsidRDefault="007D6225" w:rsidP="007D6225">
            <w:pPr>
              <w:spacing w:after="0" w:line="240" w:lineRule="auto"/>
              <w:rPr>
                <w:rFonts w:ascii="Gotham" w:eastAsia="Times New Roman" w:hAnsi="Gotham"/>
                <w:b/>
                <w:color w:val="16222A"/>
                <w:sz w:val="20"/>
                <w:szCs w:val="20"/>
                <w:lang w:eastAsia="es-ES"/>
              </w:rPr>
            </w:pPr>
            <w:r>
              <w:rPr>
                <w:rFonts w:ascii="Gotham" w:eastAsia="Times New Roman" w:hAnsi="Gotham"/>
                <w:b/>
                <w:color w:val="16222A"/>
                <w:sz w:val="20"/>
                <w:szCs w:val="20"/>
                <w:lang w:eastAsia="es-ES"/>
              </w:rPr>
              <w:t xml:space="preserve">CANTIDAD </w:t>
            </w:r>
            <w:r>
              <w:rPr>
                <w:rFonts w:ascii="Gotham" w:eastAsia="Times New Roman" w:hAnsi="Gotham"/>
                <w:b/>
                <w:color w:val="16222A"/>
                <w:sz w:val="20"/>
                <w:szCs w:val="20"/>
                <w:lang w:eastAsia="es-ES"/>
              </w:rPr>
              <w:t>–</w:t>
            </w:r>
            <w:r>
              <w:rPr>
                <w:rFonts w:ascii="Gotham" w:eastAsia="Times New Roman" w:hAnsi="Gotham"/>
                <w:color w:val="16222A"/>
                <w:sz w:val="26"/>
                <w:szCs w:val="26"/>
                <w:lang w:eastAsia="es-ES"/>
              </w:rPr>
              <w:t xml:space="preserve"> </w:t>
            </w:r>
            <w:r>
              <w:rPr>
                <w:rFonts w:ascii="Gotham" w:eastAsia="Times New Roman" w:hAnsi="Gotham"/>
                <w:b/>
                <w:color w:val="16222A"/>
                <w:sz w:val="20"/>
                <w:szCs w:val="20"/>
                <w:lang w:eastAsia="es-ES"/>
              </w:rPr>
              <w:t>6</w:t>
            </w:r>
          </w:p>
          <w:p w:rsidR="00F05C9A" w:rsidRPr="00F05C9A" w:rsidRDefault="00F05C9A" w:rsidP="007D6225">
            <w:pPr>
              <w:spacing w:after="0" w:line="240" w:lineRule="auto"/>
              <w:rPr>
                <w:rFonts w:ascii="Gotham" w:eastAsia="Times New Roman" w:hAnsi="Gotham"/>
                <w:bCs/>
                <w:sz w:val="20"/>
                <w:szCs w:val="20"/>
                <w:lang w:eastAsia="es-ES"/>
              </w:rPr>
            </w:pPr>
            <w:r w:rsidRPr="00F05C9A">
              <w:rPr>
                <w:rFonts w:ascii="Gotham" w:eastAsia="Times New Roman" w:hAnsi="Gotham"/>
                <w:color w:val="16222A"/>
                <w:sz w:val="20"/>
                <w:szCs w:val="20"/>
                <w:lang w:eastAsia="es-ES"/>
              </w:rPr>
              <w:t>Las cookies de preferencias permiten a la página web recordar información que cambia la forma en que la página se comporta o el aspecto que tiene, como su idioma preferido o la región en la que usted se encuentra.</w:t>
            </w:r>
          </w:p>
        </w:tc>
      </w:tr>
      <w:tr w:rsidR="00F05C9A" w:rsidRPr="00F05C9A" w:rsidTr="00F05C9A">
        <w:trPr>
          <w:tblHeader/>
          <w:tblCellSpacing w:w="15" w:type="dxa"/>
        </w:trPr>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Nombre</w:t>
            </w:r>
          </w:p>
        </w:tc>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Proveedor</w:t>
            </w:r>
          </w:p>
        </w:tc>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Propósito</w:t>
            </w:r>
          </w:p>
        </w:tc>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Caducidad</w:t>
            </w:r>
          </w:p>
        </w:tc>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Tipo</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CookieConsentBulkSetting</w:t>
            </w:r>
            <w:proofErr w:type="spellEnd"/>
            <w:r w:rsidRPr="00F05C9A">
              <w:rPr>
                <w:rFonts w:ascii="Gotham" w:eastAsia="Times New Roman" w:hAnsi="Gotham"/>
                <w:sz w:val="20"/>
                <w:szCs w:val="20"/>
                <w:lang w:eastAsia="es-ES"/>
              </w:rPr>
              <w:t>-#</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consentcdn.cookiebot.com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Habilita los permisos para almacenar cookies en múltiples páginas web</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CookieConsentBulkTicket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Habilita los permisos para almacenar cookies en múltiples páginas web</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año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userlang</w:t>
            </w:r>
            <w:proofErr w:type="spellEnd"/>
            <w:r w:rsidRPr="00F05C9A">
              <w:rPr>
                <w:rFonts w:ascii="Gotham" w:eastAsia="Times New Roman" w:hAnsi="Gotham"/>
                <w:sz w:val="20"/>
                <w:szCs w:val="20"/>
                <w:lang w:eastAsia="es-ES"/>
              </w:rPr>
              <w:t xml:space="preserve">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cookiebot.com</w:t>
            </w:r>
            <w:r w:rsidRPr="00F05C9A">
              <w:rPr>
                <w:rFonts w:ascii="Gotham" w:eastAsia="Times New Roman" w:hAnsi="Gotham"/>
                <w:sz w:val="20"/>
                <w:szCs w:val="20"/>
                <w:lang w:val="en-US" w:eastAsia="es-ES"/>
              </w:rPr>
              <w:br/>
              <w:t>manage.cookiebot.com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 xml:space="preserve">Recuerda el idioma seleccionado por un usuario con el que visualizar una página web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año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ZD-settings</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 xml:space="preserve">Arbitrary and anonymous settings for the user's preferences when browsing a </w:t>
            </w:r>
            <w:proofErr w:type="spellStart"/>
            <w:r w:rsidRPr="00F05C9A">
              <w:rPr>
                <w:rFonts w:ascii="Gotham" w:eastAsia="Times New Roman" w:hAnsi="Gotham"/>
                <w:sz w:val="20"/>
                <w:szCs w:val="20"/>
                <w:lang w:val="en-US" w:eastAsia="es-ES"/>
              </w:rPr>
              <w:t>Zendesk</w:t>
            </w:r>
            <w:proofErr w:type="spellEnd"/>
            <w:r w:rsidRPr="00F05C9A">
              <w:rPr>
                <w:rFonts w:ascii="Gotham" w:eastAsia="Times New Roman" w:hAnsi="Gotham"/>
                <w:sz w:val="20"/>
                <w:szCs w:val="20"/>
                <w:lang w:val="en-US" w:eastAsia="es-ES"/>
              </w:rPr>
              <w:t xml:space="preserve"> knowledge base.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ZD</w:t>
            </w:r>
            <w:proofErr w:type="spellEnd"/>
            <w:r w:rsidRPr="00F05C9A">
              <w:rPr>
                <w:rFonts w:ascii="Gotham" w:eastAsia="Times New Roman" w:hAnsi="Gotham"/>
                <w:sz w:val="20"/>
                <w:szCs w:val="20"/>
                <w:lang w:eastAsia="es-ES"/>
              </w:rPr>
              <w:t>-store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 xml:space="preserve">Registra si el asistente de autoservicio </w:t>
            </w:r>
            <w:proofErr w:type="spellStart"/>
            <w:r w:rsidRPr="00F05C9A">
              <w:rPr>
                <w:rFonts w:ascii="Gotham" w:eastAsia="Times New Roman" w:hAnsi="Gotham"/>
                <w:sz w:val="20"/>
                <w:szCs w:val="20"/>
                <w:lang w:eastAsia="es-ES"/>
              </w:rPr>
              <w:t>Zendesk</w:t>
            </w:r>
            <w:proofErr w:type="spellEnd"/>
            <w:r w:rsidRPr="00F05C9A">
              <w:rPr>
                <w:rFonts w:ascii="Gotham" w:eastAsia="Times New Roman" w:hAnsi="Gotham"/>
                <w:sz w:val="20"/>
                <w:szCs w:val="20"/>
                <w:lang w:eastAsia="es-ES"/>
              </w:rPr>
              <w:t xml:space="preserve"> </w:t>
            </w:r>
            <w:proofErr w:type="spellStart"/>
            <w:r w:rsidRPr="00F05C9A">
              <w:rPr>
                <w:rFonts w:ascii="Gotham" w:eastAsia="Times New Roman" w:hAnsi="Gotham"/>
                <w:sz w:val="20"/>
                <w:szCs w:val="20"/>
                <w:lang w:eastAsia="es-ES"/>
              </w:rPr>
              <w:t>Answer</w:t>
            </w:r>
            <w:proofErr w:type="spellEnd"/>
            <w:r w:rsidRPr="00F05C9A">
              <w:rPr>
                <w:rFonts w:ascii="Gotham" w:eastAsia="Times New Roman" w:hAnsi="Gotham"/>
                <w:sz w:val="20"/>
                <w:szCs w:val="20"/>
                <w:lang w:eastAsia="es-ES"/>
              </w:rPr>
              <w:t xml:space="preserve"> </w:t>
            </w:r>
            <w:proofErr w:type="spellStart"/>
            <w:r w:rsidRPr="00F05C9A">
              <w:rPr>
                <w:rFonts w:ascii="Gotham" w:eastAsia="Times New Roman" w:hAnsi="Gotham"/>
                <w:sz w:val="20"/>
                <w:szCs w:val="20"/>
                <w:lang w:eastAsia="es-ES"/>
              </w:rPr>
              <w:t>Bot</w:t>
            </w:r>
            <w:proofErr w:type="spellEnd"/>
            <w:r w:rsidRPr="00F05C9A">
              <w:rPr>
                <w:rFonts w:ascii="Gotham" w:eastAsia="Times New Roman" w:hAnsi="Gotham"/>
                <w:sz w:val="20"/>
                <w:szCs w:val="20"/>
                <w:lang w:eastAsia="es-ES"/>
              </w:rPr>
              <w:t xml:space="preserve"> se ha mostrado al usuario del sitio web.</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bl>
    <w:p w:rsidR="007D6225" w:rsidRDefault="007D6225" w:rsidP="007D6225">
      <w:pPr>
        <w:spacing w:after="0" w:line="240" w:lineRule="auto"/>
        <w:rPr>
          <w:rFonts w:asciiTheme="minorHAnsi" w:eastAsia="Times New Roman" w:hAnsiTheme="minorHAnsi" w:cstheme="minorHAnsi"/>
          <w:b/>
          <w:color w:val="16222A"/>
          <w:sz w:val="28"/>
          <w:szCs w:val="28"/>
          <w:lang w:eastAsia="es-ES"/>
        </w:rPr>
      </w:pPr>
    </w:p>
    <w:p w:rsidR="00F05C9A" w:rsidRDefault="007D6225" w:rsidP="007D6225">
      <w:pPr>
        <w:spacing w:after="0" w:line="240" w:lineRule="auto"/>
        <w:rPr>
          <w:rFonts w:ascii="Gotham" w:eastAsia="Times New Roman" w:hAnsi="Gotham"/>
          <w:color w:val="16222A"/>
          <w:sz w:val="26"/>
          <w:szCs w:val="26"/>
          <w:lang w:eastAsia="es-ES"/>
        </w:rPr>
      </w:pPr>
      <w:r w:rsidRPr="007D6225">
        <w:rPr>
          <w:rFonts w:asciiTheme="minorHAnsi" w:eastAsia="Times New Roman" w:hAnsiTheme="minorHAnsi" w:cstheme="minorHAnsi"/>
          <w:b/>
          <w:color w:val="16222A"/>
          <w:sz w:val="28"/>
          <w:szCs w:val="28"/>
          <w:lang w:eastAsia="es-ES"/>
        </w:rPr>
        <w:t>INFO -</w:t>
      </w:r>
      <w:r>
        <w:rPr>
          <w:rFonts w:asciiTheme="minorHAnsi" w:eastAsia="Times New Roman" w:hAnsiTheme="minorHAnsi" w:cstheme="minorHAnsi"/>
          <w:b/>
          <w:color w:val="16222A"/>
          <w:sz w:val="28"/>
          <w:szCs w:val="28"/>
          <w:lang w:eastAsia="es-ES"/>
        </w:rPr>
        <w:t xml:space="preserve"> ESTADÍSTICAS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92"/>
        <w:gridCol w:w="1514"/>
        <w:gridCol w:w="930"/>
        <w:gridCol w:w="802"/>
        <w:gridCol w:w="576"/>
      </w:tblGrid>
      <w:tr w:rsidR="00F05C9A" w:rsidRPr="00F05C9A" w:rsidTr="002A085D">
        <w:trPr>
          <w:tblHeader/>
          <w:tblCellSpacing w:w="15" w:type="dxa"/>
        </w:trPr>
        <w:tc>
          <w:tcPr>
            <w:tcW w:w="0" w:type="auto"/>
            <w:gridSpan w:val="5"/>
            <w:vAlign w:val="center"/>
          </w:tcPr>
          <w:p w:rsidR="007D6225" w:rsidRDefault="007D6225" w:rsidP="007D6225">
            <w:pPr>
              <w:spacing w:after="0" w:line="240" w:lineRule="auto"/>
              <w:rPr>
                <w:rFonts w:ascii="Gotham" w:eastAsia="Times New Roman" w:hAnsi="Gotham"/>
                <w:b/>
                <w:color w:val="16222A"/>
                <w:sz w:val="20"/>
                <w:szCs w:val="20"/>
                <w:lang w:eastAsia="es-ES"/>
              </w:rPr>
            </w:pPr>
            <w:r>
              <w:rPr>
                <w:rFonts w:ascii="Gotham" w:eastAsia="Times New Roman" w:hAnsi="Gotham"/>
                <w:b/>
                <w:color w:val="16222A"/>
                <w:sz w:val="20"/>
                <w:szCs w:val="20"/>
                <w:lang w:eastAsia="es-ES"/>
              </w:rPr>
              <w:t>CANTIDAD –</w:t>
            </w:r>
            <w:r>
              <w:rPr>
                <w:rFonts w:ascii="Gotham" w:eastAsia="Times New Roman" w:hAnsi="Gotham"/>
                <w:color w:val="16222A"/>
                <w:sz w:val="26"/>
                <w:szCs w:val="26"/>
                <w:lang w:eastAsia="es-ES"/>
              </w:rPr>
              <w:t xml:space="preserve"> </w:t>
            </w:r>
            <w:r>
              <w:rPr>
                <w:rFonts w:ascii="Gotham" w:eastAsia="Times New Roman" w:hAnsi="Gotham"/>
                <w:b/>
                <w:color w:val="16222A"/>
                <w:sz w:val="20"/>
                <w:szCs w:val="20"/>
                <w:lang w:eastAsia="es-ES"/>
              </w:rPr>
              <w:t>11</w:t>
            </w:r>
          </w:p>
          <w:p w:rsidR="00F05C9A" w:rsidRPr="00F05C9A" w:rsidRDefault="00F05C9A" w:rsidP="007D6225">
            <w:pPr>
              <w:spacing w:after="0" w:line="240" w:lineRule="auto"/>
              <w:jc w:val="both"/>
              <w:rPr>
                <w:rFonts w:ascii="Gotham" w:eastAsia="Times New Roman" w:hAnsi="Gotham"/>
                <w:bCs/>
                <w:sz w:val="20"/>
                <w:szCs w:val="20"/>
                <w:lang w:eastAsia="es-ES"/>
              </w:rPr>
            </w:pPr>
            <w:r w:rsidRPr="00F05C9A">
              <w:rPr>
                <w:rFonts w:ascii="Gotham" w:eastAsia="Times New Roman" w:hAnsi="Gotham"/>
                <w:color w:val="16222A"/>
                <w:sz w:val="20"/>
                <w:szCs w:val="20"/>
                <w:lang w:eastAsia="es-ES"/>
              </w:rPr>
              <w:t>Las cookies estadísticas ayudan a los propietarios de páginas web a comprender cómo interactúan los visitantes con las páginas web reuniendo y proporcionando información de forma anónima.</w:t>
            </w:r>
          </w:p>
        </w:tc>
      </w:tr>
      <w:tr w:rsidR="00F05C9A" w:rsidRPr="00F05C9A" w:rsidTr="007D6225">
        <w:trPr>
          <w:tblHeader/>
          <w:tblCellSpacing w:w="15" w:type="dxa"/>
        </w:trPr>
        <w:tc>
          <w:tcPr>
            <w:tcW w:w="4747" w:type="dxa"/>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Nombre</w:t>
            </w:r>
          </w:p>
        </w:tc>
        <w:tc>
          <w:tcPr>
            <w:tcW w:w="1484" w:type="dxa"/>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Proveedor</w:t>
            </w:r>
          </w:p>
        </w:tc>
        <w:tc>
          <w:tcPr>
            <w:tcW w:w="900" w:type="dxa"/>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Propósito</w:t>
            </w:r>
          </w:p>
        </w:tc>
        <w:tc>
          <w:tcPr>
            <w:tcW w:w="772" w:type="dxa"/>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Caducidad</w:t>
            </w:r>
          </w:p>
        </w:tc>
        <w:tc>
          <w:tcPr>
            <w:tcW w:w="531" w:type="dxa"/>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Tipo</w:t>
            </w:r>
          </w:p>
        </w:tc>
      </w:tr>
      <w:tr w:rsidR="00F05C9A" w:rsidRPr="00F05C9A" w:rsidTr="007D6225">
        <w:trPr>
          <w:tblCellSpacing w:w="15" w:type="dxa"/>
        </w:trPr>
        <w:tc>
          <w:tcPr>
            <w:tcW w:w="4747"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w:t>
            </w:r>
            <w:proofErr w:type="spellStart"/>
            <w:r w:rsidRPr="00F05C9A">
              <w:rPr>
                <w:rFonts w:ascii="Gotham" w:eastAsia="Times New Roman" w:hAnsi="Gotham"/>
                <w:sz w:val="20"/>
                <w:szCs w:val="20"/>
                <w:lang w:eastAsia="es-ES"/>
              </w:rPr>
              <w:t>ga</w:t>
            </w:r>
            <w:proofErr w:type="spellEnd"/>
            <w:r w:rsidRPr="00F05C9A">
              <w:rPr>
                <w:rFonts w:ascii="Gotham" w:eastAsia="Times New Roman" w:hAnsi="Gotham"/>
                <w:sz w:val="20"/>
                <w:szCs w:val="20"/>
                <w:lang w:eastAsia="es-ES"/>
              </w:rPr>
              <w:t xml:space="preserve"> [x3] </w:t>
            </w:r>
          </w:p>
        </w:tc>
        <w:tc>
          <w:tcPr>
            <w:tcW w:w="1484" w:type="dxa"/>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cookiebot.com</w:t>
            </w:r>
            <w:r w:rsidRPr="00F05C9A">
              <w:rPr>
                <w:rFonts w:ascii="Gotham" w:eastAsia="Times New Roman" w:hAnsi="Gotham"/>
                <w:sz w:val="20"/>
                <w:szCs w:val="20"/>
                <w:lang w:val="en-US" w:eastAsia="es-ES"/>
              </w:rPr>
              <w:br/>
              <w:t>manage.cookiebot.com</w:t>
            </w:r>
            <w:r w:rsidRPr="00F05C9A">
              <w:rPr>
                <w:rFonts w:ascii="Gotham" w:eastAsia="Times New Roman" w:hAnsi="Gotham"/>
                <w:sz w:val="20"/>
                <w:szCs w:val="20"/>
                <w:lang w:val="en-US" w:eastAsia="es-ES"/>
              </w:rPr>
              <w:br/>
              <w:t>cybot.com</w:t>
            </w:r>
          </w:p>
        </w:tc>
        <w:tc>
          <w:tcPr>
            <w:tcW w:w="900"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una identificación única que se utiliza para generar datos estadísticos acerca de cómo utiliza el visitante el sitio web.</w:t>
            </w:r>
          </w:p>
        </w:tc>
        <w:tc>
          <w:tcPr>
            <w:tcW w:w="772"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2 años</w:t>
            </w:r>
          </w:p>
        </w:tc>
        <w:tc>
          <w:tcPr>
            <w:tcW w:w="531"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7D6225">
        <w:trPr>
          <w:tblCellSpacing w:w="15" w:type="dxa"/>
        </w:trPr>
        <w:tc>
          <w:tcPr>
            <w:tcW w:w="4747"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w:t>
            </w:r>
            <w:proofErr w:type="spellStart"/>
            <w:r w:rsidRPr="00F05C9A">
              <w:rPr>
                <w:rFonts w:ascii="Gotham" w:eastAsia="Times New Roman" w:hAnsi="Gotham"/>
                <w:sz w:val="20"/>
                <w:szCs w:val="20"/>
                <w:lang w:eastAsia="es-ES"/>
              </w:rPr>
              <w:t>gat</w:t>
            </w:r>
            <w:proofErr w:type="spellEnd"/>
          </w:p>
        </w:tc>
        <w:tc>
          <w:tcPr>
            <w:tcW w:w="1484"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cybot.com</w:t>
            </w:r>
          </w:p>
        </w:tc>
        <w:tc>
          <w:tcPr>
            <w:tcW w:w="900"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 xml:space="preserve">Utilizado </w:t>
            </w:r>
            <w:r w:rsidRPr="00F05C9A">
              <w:rPr>
                <w:rFonts w:ascii="Gotham" w:eastAsia="Times New Roman" w:hAnsi="Gotham"/>
                <w:sz w:val="20"/>
                <w:szCs w:val="20"/>
                <w:lang w:eastAsia="es-ES"/>
              </w:rPr>
              <w:lastRenderedPageBreak/>
              <w:t>por Google Analytics para controlar la tasa de peticiones</w:t>
            </w:r>
          </w:p>
        </w:tc>
        <w:tc>
          <w:tcPr>
            <w:tcW w:w="772"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lastRenderedPageBreak/>
              <w:t>1 día</w:t>
            </w:r>
          </w:p>
        </w:tc>
        <w:tc>
          <w:tcPr>
            <w:tcW w:w="531"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w:t>
            </w:r>
            <w:r w:rsidRPr="00F05C9A">
              <w:rPr>
                <w:rFonts w:ascii="Gotham" w:eastAsia="Times New Roman" w:hAnsi="Gotham"/>
                <w:sz w:val="20"/>
                <w:szCs w:val="20"/>
                <w:lang w:eastAsia="es-ES"/>
              </w:rPr>
              <w:lastRenderedPageBreak/>
              <w:t>P Cookie</w:t>
            </w:r>
          </w:p>
        </w:tc>
      </w:tr>
      <w:tr w:rsidR="00F05C9A" w:rsidRPr="00F05C9A" w:rsidTr="007D6225">
        <w:trPr>
          <w:tblCellSpacing w:w="15" w:type="dxa"/>
        </w:trPr>
        <w:tc>
          <w:tcPr>
            <w:tcW w:w="4747"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lastRenderedPageBreak/>
              <w:t>_</w:t>
            </w:r>
            <w:proofErr w:type="spellStart"/>
            <w:r w:rsidRPr="00F05C9A">
              <w:rPr>
                <w:rFonts w:ascii="Gotham" w:eastAsia="Times New Roman" w:hAnsi="Gotham"/>
                <w:sz w:val="20"/>
                <w:szCs w:val="20"/>
                <w:lang w:eastAsia="es-ES"/>
              </w:rPr>
              <w:t>gid</w:t>
            </w:r>
            <w:proofErr w:type="spellEnd"/>
            <w:r w:rsidRPr="00F05C9A">
              <w:rPr>
                <w:rFonts w:ascii="Gotham" w:eastAsia="Times New Roman" w:hAnsi="Gotham"/>
                <w:sz w:val="20"/>
                <w:szCs w:val="20"/>
                <w:lang w:eastAsia="es-ES"/>
              </w:rPr>
              <w:t xml:space="preserve"> [x3] </w:t>
            </w:r>
          </w:p>
        </w:tc>
        <w:tc>
          <w:tcPr>
            <w:tcW w:w="1484" w:type="dxa"/>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cookiebot.com</w:t>
            </w:r>
            <w:r w:rsidRPr="00F05C9A">
              <w:rPr>
                <w:rFonts w:ascii="Gotham" w:eastAsia="Times New Roman" w:hAnsi="Gotham"/>
                <w:sz w:val="20"/>
                <w:szCs w:val="20"/>
                <w:lang w:val="en-US" w:eastAsia="es-ES"/>
              </w:rPr>
              <w:br/>
              <w:t>manage.cookiebot.com</w:t>
            </w:r>
            <w:r w:rsidRPr="00F05C9A">
              <w:rPr>
                <w:rFonts w:ascii="Gotham" w:eastAsia="Times New Roman" w:hAnsi="Gotham"/>
                <w:sz w:val="20"/>
                <w:szCs w:val="20"/>
                <w:lang w:val="en-US" w:eastAsia="es-ES"/>
              </w:rPr>
              <w:br/>
              <w:t>cybot.com</w:t>
            </w:r>
          </w:p>
        </w:tc>
        <w:tc>
          <w:tcPr>
            <w:tcW w:w="900"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una identificación única que se utiliza para generar datos estadísticos acerca de cómo utiliza el visitante el sitio web.</w:t>
            </w:r>
          </w:p>
        </w:tc>
        <w:tc>
          <w:tcPr>
            <w:tcW w:w="772"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día</w:t>
            </w:r>
          </w:p>
        </w:tc>
        <w:tc>
          <w:tcPr>
            <w:tcW w:w="531"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7D6225">
        <w:trPr>
          <w:tblCellSpacing w:w="15" w:type="dxa"/>
        </w:trPr>
        <w:tc>
          <w:tcPr>
            <w:tcW w:w="4747"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collect</w:t>
            </w:r>
            <w:proofErr w:type="spellEnd"/>
          </w:p>
        </w:tc>
        <w:tc>
          <w:tcPr>
            <w:tcW w:w="1484"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google-analytics.com</w:t>
            </w:r>
          </w:p>
        </w:tc>
        <w:tc>
          <w:tcPr>
            <w:tcW w:w="900"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val="en-US" w:eastAsia="es-ES"/>
              </w:rPr>
              <w:t xml:space="preserve">Used to send data to Google Analytics about the visitor's device and </w:t>
            </w:r>
            <w:proofErr w:type="spellStart"/>
            <w:r w:rsidRPr="00F05C9A">
              <w:rPr>
                <w:rFonts w:ascii="Gotham" w:eastAsia="Times New Roman" w:hAnsi="Gotham"/>
                <w:sz w:val="20"/>
                <w:szCs w:val="20"/>
                <w:lang w:val="en-US" w:eastAsia="es-ES"/>
              </w:rPr>
              <w:t>behaviour</w:t>
            </w:r>
            <w:proofErr w:type="spellEnd"/>
            <w:r w:rsidRPr="00F05C9A">
              <w:rPr>
                <w:rFonts w:ascii="Gotham" w:eastAsia="Times New Roman" w:hAnsi="Gotham"/>
                <w:sz w:val="20"/>
                <w:szCs w:val="20"/>
                <w:lang w:val="en-US" w:eastAsia="es-ES"/>
              </w:rPr>
              <w:t xml:space="preserve">. </w:t>
            </w:r>
            <w:proofErr w:type="spellStart"/>
            <w:r w:rsidRPr="00F05C9A">
              <w:rPr>
                <w:rFonts w:ascii="Gotham" w:eastAsia="Times New Roman" w:hAnsi="Gotham"/>
                <w:sz w:val="20"/>
                <w:szCs w:val="20"/>
                <w:lang w:eastAsia="es-ES"/>
              </w:rPr>
              <w:t>Tracks</w:t>
            </w:r>
            <w:proofErr w:type="spellEnd"/>
            <w:r w:rsidRPr="00F05C9A">
              <w:rPr>
                <w:rFonts w:ascii="Gotham" w:eastAsia="Times New Roman" w:hAnsi="Gotham"/>
                <w:sz w:val="20"/>
                <w:szCs w:val="20"/>
                <w:lang w:eastAsia="es-ES"/>
              </w:rPr>
              <w:t xml:space="preserve"> the </w:t>
            </w:r>
            <w:proofErr w:type="spellStart"/>
            <w:r w:rsidRPr="00F05C9A">
              <w:rPr>
                <w:rFonts w:ascii="Gotham" w:eastAsia="Times New Roman" w:hAnsi="Gotham"/>
                <w:sz w:val="20"/>
                <w:szCs w:val="20"/>
                <w:lang w:eastAsia="es-ES"/>
              </w:rPr>
              <w:t>visitor</w:t>
            </w:r>
            <w:proofErr w:type="spellEnd"/>
            <w:r w:rsidRPr="00F05C9A">
              <w:rPr>
                <w:rFonts w:ascii="Gotham" w:eastAsia="Times New Roman" w:hAnsi="Gotham"/>
                <w:sz w:val="20"/>
                <w:szCs w:val="20"/>
                <w:lang w:eastAsia="es-ES"/>
              </w:rPr>
              <w:t xml:space="preserve"> </w:t>
            </w:r>
            <w:proofErr w:type="spellStart"/>
            <w:r w:rsidRPr="00F05C9A">
              <w:rPr>
                <w:rFonts w:ascii="Gotham" w:eastAsia="Times New Roman" w:hAnsi="Gotham"/>
                <w:sz w:val="20"/>
                <w:szCs w:val="20"/>
                <w:lang w:eastAsia="es-ES"/>
              </w:rPr>
              <w:t>across</w:t>
            </w:r>
            <w:proofErr w:type="spellEnd"/>
            <w:r w:rsidRPr="00F05C9A">
              <w:rPr>
                <w:rFonts w:ascii="Gotham" w:eastAsia="Times New Roman" w:hAnsi="Gotham"/>
                <w:sz w:val="20"/>
                <w:szCs w:val="20"/>
                <w:lang w:eastAsia="es-ES"/>
              </w:rPr>
              <w:t xml:space="preserve"> </w:t>
            </w:r>
            <w:proofErr w:type="spellStart"/>
            <w:r w:rsidRPr="00F05C9A">
              <w:rPr>
                <w:rFonts w:ascii="Gotham" w:eastAsia="Times New Roman" w:hAnsi="Gotham"/>
                <w:sz w:val="20"/>
                <w:szCs w:val="20"/>
                <w:lang w:eastAsia="es-ES"/>
              </w:rPr>
              <w:t>devices</w:t>
            </w:r>
            <w:proofErr w:type="spellEnd"/>
            <w:r w:rsidRPr="00F05C9A">
              <w:rPr>
                <w:rFonts w:ascii="Gotham" w:eastAsia="Times New Roman" w:hAnsi="Gotham"/>
                <w:sz w:val="20"/>
                <w:szCs w:val="20"/>
                <w:lang w:eastAsia="es-ES"/>
              </w:rPr>
              <w:t xml:space="preserve"> and marketing </w:t>
            </w:r>
            <w:proofErr w:type="spellStart"/>
            <w:r w:rsidRPr="00F05C9A">
              <w:rPr>
                <w:rFonts w:ascii="Gotham" w:eastAsia="Times New Roman" w:hAnsi="Gotham"/>
                <w:sz w:val="20"/>
                <w:szCs w:val="20"/>
                <w:lang w:eastAsia="es-ES"/>
              </w:rPr>
              <w:t>channels</w:t>
            </w:r>
            <w:proofErr w:type="spellEnd"/>
            <w:r w:rsidRPr="00F05C9A">
              <w:rPr>
                <w:rFonts w:ascii="Gotham" w:eastAsia="Times New Roman" w:hAnsi="Gotham"/>
                <w:sz w:val="20"/>
                <w:szCs w:val="20"/>
                <w:lang w:eastAsia="es-ES"/>
              </w:rPr>
              <w:t>.</w:t>
            </w:r>
          </w:p>
        </w:tc>
        <w:tc>
          <w:tcPr>
            <w:tcW w:w="772"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531"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 xml:space="preserve">Pixel </w:t>
            </w:r>
            <w:proofErr w:type="spellStart"/>
            <w:r w:rsidRPr="00F05C9A">
              <w:rPr>
                <w:rFonts w:ascii="Gotham" w:eastAsia="Times New Roman" w:hAnsi="Gotham"/>
                <w:sz w:val="20"/>
                <w:szCs w:val="20"/>
                <w:lang w:eastAsia="es-ES"/>
              </w:rPr>
              <w:t>Tracker</w:t>
            </w:r>
            <w:proofErr w:type="spellEnd"/>
          </w:p>
        </w:tc>
      </w:tr>
      <w:tr w:rsidR="00F05C9A" w:rsidRPr="00F05C9A" w:rsidTr="007D6225">
        <w:trPr>
          <w:tblCellSpacing w:w="15" w:type="dxa"/>
        </w:trPr>
        <w:tc>
          <w:tcPr>
            <w:tcW w:w="4747"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hc:da39a3ee5e6b4b0d3255bfef95601890afd80709:recently_visited_articles</w:t>
            </w:r>
          </w:p>
        </w:tc>
        <w:tc>
          <w:tcPr>
            <w:tcW w:w="1484"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support.cookiebot.com</w:t>
            </w:r>
          </w:p>
        </w:tc>
        <w:tc>
          <w:tcPr>
            <w:tcW w:w="900"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Pendiente</w:t>
            </w:r>
          </w:p>
        </w:tc>
        <w:tc>
          <w:tcPr>
            <w:tcW w:w="772"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531"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7D6225">
        <w:trPr>
          <w:tblCellSpacing w:w="15" w:type="dxa"/>
        </w:trPr>
        <w:tc>
          <w:tcPr>
            <w:tcW w:w="4747"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ZD-buid</w:t>
            </w:r>
            <w:proofErr w:type="spellEnd"/>
          </w:p>
        </w:tc>
        <w:tc>
          <w:tcPr>
            <w:tcW w:w="1484"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cookiebot.com</w:t>
            </w:r>
          </w:p>
        </w:tc>
        <w:tc>
          <w:tcPr>
            <w:tcW w:w="900" w:type="dxa"/>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Unique id that identifies the user on recurring visits.</w:t>
            </w:r>
          </w:p>
        </w:tc>
        <w:tc>
          <w:tcPr>
            <w:tcW w:w="772"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531"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7D6225">
        <w:trPr>
          <w:tblCellSpacing w:w="15" w:type="dxa"/>
        </w:trPr>
        <w:tc>
          <w:tcPr>
            <w:tcW w:w="4747"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ZD-currentTime</w:t>
            </w:r>
            <w:proofErr w:type="spellEnd"/>
          </w:p>
        </w:tc>
        <w:tc>
          <w:tcPr>
            <w:tcW w:w="1484"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cookiebot.com</w:t>
            </w:r>
          </w:p>
        </w:tc>
        <w:tc>
          <w:tcPr>
            <w:tcW w:w="900" w:type="dxa"/>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 xml:space="preserve">Registers the date and time for the user's latest visit </w:t>
            </w:r>
            <w:r w:rsidRPr="00F05C9A">
              <w:rPr>
                <w:rFonts w:ascii="Gotham" w:eastAsia="Times New Roman" w:hAnsi="Gotham"/>
                <w:sz w:val="20"/>
                <w:szCs w:val="20"/>
                <w:lang w:val="en-US" w:eastAsia="es-ES"/>
              </w:rPr>
              <w:lastRenderedPageBreak/>
              <w:t>to the website.</w:t>
            </w:r>
          </w:p>
        </w:tc>
        <w:tc>
          <w:tcPr>
            <w:tcW w:w="772"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lastRenderedPageBreak/>
              <w:t>Session</w:t>
            </w:r>
            <w:proofErr w:type="spellEnd"/>
          </w:p>
        </w:tc>
        <w:tc>
          <w:tcPr>
            <w:tcW w:w="531" w:type="dxa"/>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bl>
    <w:p w:rsidR="007D6225" w:rsidRDefault="007D6225" w:rsidP="007D6225">
      <w:pPr>
        <w:spacing w:after="0" w:line="240" w:lineRule="auto"/>
        <w:rPr>
          <w:rFonts w:asciiTheme="minorHAnsi" w:eastAsia="Times New Roman" w:hAnsiTheme="minorHAnsi" w:cstheme="minorHAnsi"/>
          <w:b/>
          <w:color w:val="16222A"/>
          <w:sz w:val="28"/>
          <w:szCs w:val="28"/>
          <w:lang w:eastAsia="es-ES"/>
        </w:rPr>
      </w:pPr>
    </w:p>
    <w:p w:rsidR="007D6225" w:rsidRDefault="007D6225" w:rsidP="007D6225">
      <w:pPr>
        <w:spacing w:after="0" w:line="240" w:lineRule="auto"/>
        <w:rPr>
          <w:rFonts w:asciiTheme="minorHAnsi" w:eastAsia="Times New Roman" w:hAnsiTheme="minorHAnsi" w:cstheme="minorHAnsi"/>
          <w:b/>
          <w:color w:val="16222A"/>
          <w:sz w:val="28"/>
          <w:szCs w:val="28"/>
          <w:lang w:eastAsia="es-ES"/>
        </w:rPr>
      </w:pPr>
    </w:p>
    <w:p w:rsidR="007D6225" w:rsidRDefault="007D6225" w:rsidP="007D6225">
      <w:pPr>
        <w:spacing w:after="0" w:line="240" w:lineRule="auto"/>
        <w:rPr>
          <w:rFonts w:ascii="Gotham" w:eastAsia="Times New Roman" w:hAnsi="Gotham"/>
          <w:color w:val="16222A"/>
          <w:sz w:val="26"/>
          <w:szCs w:val="26"/>
          <w:lang w:eastAsia="es-ES"/>
        </w:rPr>
      </w:pPr>
      <w:r w:rsidRPr="007D6225">
        <w:rPr>
          <w:rFonts w:asciiTheme="minorHAnsi" w:eastAsia="Times New Roman" w:hAnsiTheme="minorHAnsi" w:cstheme="minorHAnsi"/>
          <w:b/>
          <w:color w:val="16222A"/>
          <w:sz w:val="28"/>
          <w:szCs w:val="28"/>
          <w:lang w:eastAsia="es-ES"/>
        </w:rPr>
        <w:t>INFO -</w:t>
      </w:r>
      <w:r>
        <w:rPr>
          <w:rFonts w:asciiTheme="minorHAnsi" w:eastAsia="Times New Roman" w:hAnsiTheme="minorHAnsi" w:cstheme="minorHAnsi"/>
          <w:b/>
          <w:color w:val="16222A"/>
          <w:sz w:val="28"/>
          <w:szCs w:val="28"/>
          <w:lang w:eastAsia="es-ES"/>
        </w:rPr>
        <w:t xml:space="preserve"> </w:t>
      </w:r>
      <w:r>
        <w:rPr>
          <w:rFonts w:asciiTheme="minorHAnsi" w:eastAsia="Times New Roman" w:hAnsiTheme="minorHAnsi" w:cstheme="minorHAnsi"/>
          <w:b/>
          <w:color w:val="16222A"/>
          <w:sz w:val="28"/>
          <w:szCs w:val="28"/>
          <w:lang w:eastAsia="es-ES"/>
        </w:rPr>
        <w:t>MARKETING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5"/>
        <w:gridCol w:w="1369"/>
        <w:gridCol w:w="3228"/>
        <w:gridCol w:w="1014"/>
        <w:gridCol w:w="828"/>
      </w:tblGrid>
      <w:tr w:rsidR="00F05C9A" w:rsidRPr="00F05C9A" w:rsidTr="002A085D">
        <w:trPr>
          <w:tblHeader/>
          <w:tblCellSpacing w:w="15" w:type="dxa"/>
        </w:trPr>
        <w:tc>
          <w:tcPr>
            <w:tcW w:w="0" w:type="auto"/>
            <w:gridSpan w:val="5"/>
            <w:vAlign w:val="center"/>
          </w:tcPr>
          <w:p w:rsidR="00F05C9A" w:rsidRPr="00F05C9A" w:rsidRDefault="007D6225" w:rsidP="00F05C9A">
            <w:pPr>
              <w:spacing w:after="0" w:line="240" w:lineRule="auto"/>
              <w:jc w:val="both"/>
              <w:rPr>
                <w:rFonts w:ascii="Gotham" w:eastAsia="Times New Roman" w:hAnsi="Gotham"/>
                <w:b/>
                <w:color w:val="16222A"/>
                <w:sz w:val="20"/>
                <w:szCs w:val="20"/>
                <w:lang w:eastAsia="es-ES"/>
              </w:rPr>
            </w:pPr>
            <w:r>
              <w:rPr>
                <w:rFonts w:ascii="Gotham" w:eastAsia="Times New Roman" w:hAnsi="Gotham"/>
                <w:b/>
                <w:color w:val="16222A"/>
                <w:sz w:val="20"/>
                <w:szCs w:val="20"/>
                <w:lang w:eastAsia="es-ES"/>
              </w:rPr>
              <w:t>CANTIDAD –</w:t>
            </w:r>
            <w:r>
              <w:rPr>
                <w:rFonts w:ascii="Gotham" w:eastAsia="Times New Roman" w:hAnsi="Gotham"/>
                <w:color w:val="16222A"/>
                <w:sz w:val="26"/>
                <w:szCs w:val="26"/>
                <w:lang w:eastAsia="es-ES"/>
              </w:rPr>
              <w:t xml:space="preserve"> </w:t>
            </w:r>
            <w:r>
              <w:rPr>
                <w:rFonts w:ascii="Gotham" w:eastAsia="Times New Roman" w:hAnsi="Gotham"/>
                <w:b/>
                <w:color w:val="16222A"/>
                <w:sz w:val="20"/>
                <w:szCs w:val="20"/>
                <w:lang w:eastAsia="es-ES"/>
              </w:rPr>
              <w:t>24</w:t>
            </w:r>
            <w:r w:rsidR="00F05C9A" w:rsidRPr="00F05C9A">
              <w:rPr>
                <w:rFonts w:ascii="Gotham" w:eastAsia="Times New Roman" w:hAnsi="Gotham"/>
                <w:b/>
                <w:color w:val="16222A"/>
                <w:sz w:val="20"/>
                <w:szCs w:val="20"/>
                <w:lang w:eastAsia="es-ES"/>
              </w:rPr>
              <w:t xml:space="preserve"> </w:t>
            </w:r>
          </w:p>
          <w:p w:rsidR="00F05C9A" w:rsidRPr="00F05C9A" w:rsidRDefault="00F05C9A" w:rsidP="00F05C9A">
            <w:pPr>
              <w:spacing w:after="0" w:line="240" w:lineRule="auto"/>
              <w:jc w:val="both"/>
              <w:rPr>
                <w:rFonts w:ascii="Gotham" w:eastAsia="Times New Roman" w:hAnsi="Gotham"/>
                <w:bCs/>
                <w:sz w:val="20"/>
                <w:szCs w:val="20"/>
                <w:lang w:eastAsia="es-ES"/>
              </w:rPr>
            </w:pPr>
            <w:r w:rsidRPr="00F05C9A">
              <w:rPr>
                <w:rFonts w:ascii="Gotham" w:eastAsia="Times New Roman" w:hAnsi="Gotham"/>
                <w:color w:val="16222A"/>
                <w:sz w:val="20"/>
                <w:szCs w:val="20"/>
                <w:lang w:eastAsia="es-ES"/>
              </w:rPr>
              <w:t>Las cookies de marketing se utilizan para rastrear a los visitantes en las páginas web. La intención es mostrar anuncios relevantes y atractivos para el usuario individual, y por lo tanto, más valiosos para los editores y terceros anunciantes.</w:t>
            </w:r>
          </w:p>
        </w:tc>
      </w:tr>
      <w:tr w:rsidR="00F05C9A" w:rsidRPr="00F05C9A" w:rsidTr="00F05C9A">
        <w:trPr>
          <w:tblHeader/>
          <w:tblCellSpacing w:w="15" w:type="dxa"/>
        </w:trPr>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Nombre</w:t>
            </w:r>
          </w:p>
        </w:tc>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Proveedor</w:t>
            </w:r>
          </w:p>
        </w:tc>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Propósito</w:t>
            </w:r>
          </w:p>
        </w:tc>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Caducidad</w:t>
            </w:r>
          </w:p>
        </w:tc>
        <w:tc>
          <w:tcPr>
            <w:tcW w:w="0" w:type="auto"/>
            <w:vAlign w:val="center"/>
            <w:hideMark/>
          </w:tcPr>
          <w:p w:rsidR="00F05C9A" w:rsidRPr="00F05C9A" w:rsidRDefault="00F05C9A" w:rsidP="00F05C9A">
            <w:pPr>
              <w:spacing w:after="0" w:line="240" w:lineRule="auto"/>
              <w:jc w:val="center"/>
              <w:rPr>
                <w:rFonts w:ascii="Gotham" w:eastAsia="Times New Roman" w:hAnsi="Gotham"/>
                <w:b/>
                <w:bCs/>
                <w:sz w:val="20"/>
                <w:szCs w:val="20"/>
                <w:lang w:eastAsia="es-ES"/>
              </w:rPr>
            </w:pPr>
            <w:r w:rsidRPr="00F05C9A">
              <w:rPr>
                <w:rFonts w:ascii="Gotham" w:eastAsia="Times New Roman" w:hAnsi="Gotham"/>
                <w:b/>
                <w:bCs/>
                <w:sz w:val="20"/>
                <w:szCs w:val="20"/>
                <w:lang w:eastAsia="es-ES"/>
              </w:rPr>
              <w:t>Tipo</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_</w:t>
            </w:r>
            <w:proofErr w:type="spellStart"/>
            <w:r w:rsidRPr="00F05C9A">
              <w:rPr>
                <w:rFonts w:ascii="Gotham" w:eastAsia="Times New Roman" w:hAnsi="Gotham"/>
                <w:sz w:val="20"/>
                <w:szCs w:val="20"/>
                <w:lang w:eastAsia="es-ES"/>
              </w:rPr>
              <w:t>fbp</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cookiebot.com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Utilizada por Facebook para proporcionar una serie de productos publicitarios como pujas en tiempo real de terceros anunciantes.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día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fr</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facebook.com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Utilizada por Facebook para proporcionar una serie de productos publicitarios como pujas en tiempo real de terceros anunciantes.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3 meses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GPS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youtube.com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una identificación única en dispositivos móviles para permitir el seguimiento según la ubicación geográfica por GPS.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día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IDE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doubleclick.net</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 xml:space="preserve">Utilizada por Google </w:t>
            </w:r>
            <w:proofErr w:type="spellStart"/>
            <w:r w:rsidRPr="00F05C9A">
              <w:rPr>
                <w:rFonts w:ascii="Gotham" w:eastAsia="Times New Roman" w:hAnsi="Gotham"/>
                <w:sz w:val="20"/>
                <w:szCs w:val="20"/>
                <w:lang w:eastAsia="es-ES"/>
              </w:rPr>
              <w:t>DoubleClick</w:t>
            </w:r>
            <w:proofErr w:type="spellEnd"/>
            <w:r w:rsidRPr="00F05C9A">
              <w:rPr>
                <w:rFonts w:ascii="Gotham" w:eastAsia="Times New Roman" w:hAnsi="Gotham"/>
                <w:sz w:val="20"/>
                <w:szCs w:val="20"/>
                <w:lang w:eastAsia="es-ES"/>
              </w:rPr>
              <w:t xml:space="preserve"> para registrar e informar sobre las acciones del usuario en el sitio web tras visualizar o hacer clic en uno de los anuncios del anunciante con el propósito de medir la eficacia de un anuncio y presentar anuncios específicos para el usuario.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año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pagead</w:t>
            </w:r>
            <w:proofErr w:type="spellEnd"/>
            <w:r w:rsidRPr="00F05C9A">
              <w:rPr>
                <w:rFonts w:ascii="Gotham" w:eastAsia="Times New Roman" w:hAnsi="Gotham"/>
                <w:sz w:val="20"/>
                <w:szCs w:val="20"/>
                <w:lang w:eastAsia="es-ES"/>
              </w:rPr>
              <w:t>/1p-user-list/#</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google.com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Pendiente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 xml:space="preserve">Pixel </w:t>
            </w:r>
            <w:proofErr w:type="spellStart"/>
            <w:r w:rsidRPr="00F05C9A">
              <w:rPr>
                <w:rFonts w:ascii="Gotham" w:eastAsia="Times New Roman" w:hAnsi="Gotham"/>
                <w:sz w:val="20"/>
                <w:szCs w:val="20"/>
                <w:lang w:eastAsia="es-ES"/>
              </w:rPr>
              <w:t>Tracker</w:t>
            </w:r>
            <w:proofErr w:type="spellEnd"/>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PREF</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youtube.com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una identificación única que utiliza Google para mantener estadísticas sobre cómo utiliza el visitante los vídeos de YouTube en sitios web diferentes.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8 meses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test_cookie</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doubleclick.net</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Utilizada para comprobar si el navegador del usuario admite cookies.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 día</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tr</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facebook.com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Utilizada por Facebook para proporcionar una serie de productos publicitarios como pujas en tiempo real de terceros anunciantes.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 xml:space="preserve">Pixel </w:t>
            </w:r>
            <w:proofErr w:type="spellStart"/>
            <w:r w:rsidRPr="00F05C9A">
              <w:rPr>
                <w:rFonts w:ascii="Gotham" w:eastAsia="Times New Roman" w:hAnsi="Gotham"/>
                <w:sz w:val="20"/>
                <w:szCs w:val="20"/>
                <w:lang w:eastAsia="es-ES"/>
              </w:rPr>
              <w:t>Tracker</w:t>
            </w:r>
            <w:proofErr w:type="spellEnd"/>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VISITOR_INFO1_LIVE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youtube.com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Intenta calcular el ancho de banda del usuario en páginas con vídeos de YouTube integrados.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179 días</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YSC</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youtube.com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una identificación única para mantener estadísticas de qué vídeos de YouTube ha visto el usuario.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HTTP Cookie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yt.innertube</w:t>
            </w:r>
            <w:proofErr w:type="spellEnd"/>
            <w:r w:rsidRPr="00F05C9A">
              <w:rPr>
                <w:rFonts w:ascii="Gotham" w:eastAsia="Times New Roman" w:hAnsi="Gotham"/>
                <w:sz w:val="20"/>
                <w:szCs w:val="20"/>
                <w:lang w:eastAsia="es-ES"/>
              </w:rPr>
              <w:t>::</w:t>
            </w:r>
            <w:proofErr w:type="spellStart"/>
            <w:r w:rsidRPr="00F05C9A">
              <w:rPr>
                <w:rFonts w:ascii="Gotham" w:eastAsia="Times New Roman" w:hAnsi="Gotham"/>
                <w:sz w:val="20"/>
                <w:szCs w:val="20"/>
                <w:lang w:eastAsia="es-ES"/>
              </w:rPr>
              <w:t>nextId</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youtube.com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una identificación única para mantener estadísticas de qué vídeos de YouTube ha visto el usuario.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lastRenderedPageBreak/>
              <w:t>yt.innertube</w:t>
            </w:r>
            <w:proofErr w:type="spellEnd"/>
            <w:r w:rsidRPr="00F05C9A">
              <w:rPr>
                <w:rFonts w:ascii="Gotham" w:eastAsia="Times New Roman" w:hAnsi="Gotham"/>
                <w:sz w:val="20"/>
                <w:szCs w:val="20"/>
                <w:lang w:eastAsia="es-ES"/>
              </w:rPr>
              <w:t>::</w:t>
            </w:r>
            <w:proofErr w:type="spellStart"/>
            <w:r w:rsidRPr="00F05C9A">
              <w:rPr>
                <w:rFonts w:ascii="Gotham" w:eastAsia="Times New Roman" w:hAnsi="Gotham"/>
                <w:sz w:val="20"/>
                <w:szCs w:val="20"/>
                <w:lang w:eastAsia="es-ES"/>
              </w:rPr>
              <w:t>requests</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youtube.com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una identificación única para mantener estadísticas de qué vídeos de YouTube ha visto el usuario.</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proofErr w:type="spellStart"/>
            <w:r w:rsidRPr="00F05C9A">
              <w:rPr>
                <w:rFonts w:ascii="Gotham" w:eastAsia="Times New Roman" w:hAnsi="Gotham"/>
                <w:sz w:val="20"/>
                <w:szCs w:val="20"/>
                <w:lang w:val="en-US" w:eastAsia="es-ES"/>
              </w:rPr>
              <w:t>yt</w:t>
            </w:r>
            <w:proofErr w:type="spellEnd"/>
            <w:r w:rsidRPr="00F05C9A">
              <w:rPr>
                <w:rFonts w:ascii="Gotham" w:eastAsia="Times New Roman" w:hAnsi="Gotham"/>
                <w:sz w:val="20"/>
                <w:szCs w:val="20"/>
                <w:lang w:val="en-US" w:eastAsia="es-ES"/>
              </w:rPr>
              <w:t xml:space="preserve">-remote-cast-installed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youtube.com</w:t>
            </w:r>
            <w:r w:rsidRPr="00F05C9A">
              <w:rPr>
                <w:rFonts w:ascii="Gotham" w:eastAsia="Times New Roman" w:hAnsi="Gotham"/>
                <w:sz w:val="20"/>
                <w:szCs w:val="20"/>
                <w:lang w:val="en-US" w:eastAsia="es-ES"/>
              </w:rPr>
              <w:br/>
              <w:t>youtube-nocookie.com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las preferencias del reproductor de vídeo del usuario al ver vídeos incrustados de YouTube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proofErr w:type="spellStart"/>
            <w:r w:rsidRPr="00F05C9A">
              <w:rPr>
                <w:rFonts w:ascii="Gotham" w:eastAsia="Times New Roman" w:hAnsi="Gotham"/>
                <w:sz w:val="20"/>
                <w:szCs w:val="20"/>
                <w:lang w:val="en-US" w:eastAsia="es-ES"/>
              </w:rPr>
              <w:t>yt</w:t>
            </w:r>
            <w:proofErr w:type="spellEnd"/>
            <w:r w:rsidRPr="00F05C9A">
              <w:rPr>
                <w:rFonts w:ascii="Gotham" w:eastAsia="Times New Roman" w:hAnsi="Gotham"/>
                <w:sz w:val="20"/>
                <w:szCs w:val="20"/>
                <w:lang w:val="en-US" w:eastAsia="es-ES"/>
              </w:rPr>
              <w:t xml:space="preserve">-remote-connected-devices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youtube.com</w:t>
            </w:r>
            <w:r w:rsidRPr="00F05C9A">
              <w:rPr>
                <w:rFonts w:ascii="Gotham" w:eastAsia="Times New Roman" w:hAnsi="Gotham"/>
                <w:sz w:val="20"/>
                <w:szCs w:val="20"/>
                <w:lang w:val="en-US" w:eastAsia="es-ES"/>
              </w:rPr>
              <w:br/>
              <w:t>youtube-nocookie.com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las preferencias del reproductor de vídeo del usuario al ver vídeos incrustados de YouTube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proofErr w:type="spellStart"/>
            <w:r w:rsidRPr="00F05C9A">
              <w:rPr>
                <w:rFonts w:ascii="Gotham" w:eastAsia="Times New Roman" w:hAnsi="Gotham"/>
                <w:sz w:val="20"/>
                <w:szCs w:val="20"/>
                <w:lang w:val="en-US" w:eastAsia="es-ES"/>
              </w:rPr>
              <w:t>yt</w:t>
            </w:r>
            <w:proofErr w:type="spellEnd"/>
            <w:r w:rsidRPr="00F05C9A">
              <w:rPr>
                <w:rFonts w:ascii="Gotham" w:eastAsia="Times New Roman" w:hAnsi="Gotham"/>
                <w:sz w:val="20"/>
                <w:szCs w:val="20"/>
                <w:lang w:val="en-US" w:eastAsia="es-ES"/>
              </w:rPr>
              <w:t xml:space="preserve">-remote-device-id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youtube.com</w:t>
            </w:r>
            <w:r w:rsidRPr="00F05C9A">
              <w:rPr>
                <w:rFonts w:ascii="Gotham" w:eastAsia="Times New Roman" w:hAnsi="Gotham"/>
                <w:sz w:val="20"/>
                <w:szCs w:val="20"/>
                <w:lang w:val="en-US" w:eastAsia="es-ES"/>
              </w:rPr>
              <w:br/>
              <w:t>youtube-nocookie.com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las preferencias del reproductor de vídeo del usuario al ver vídeos incrustados de YouTube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Persistent</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proofErr w:type="spellStart"/>
            <w:r w:rsidRPr="00F05C9A">
              <w:rPr>
                <w:rFonts w:ascii="Gotham" w:eastAsia="Times New Roman" w:hAnsi="Gotham"/>
                <w:sz w:val="20"/>
                <w:szCs w:val="20"/>
                <w:lang w:val="en-US" w:eastAsia="es-ES"/>
              </w:rPr>
              <w:t>yt</w:t>
            </w:r>
            <w:proofErr w:type="spellEnd"/>
            <w:r w:rsidRPr="00F05C9A">
              <w:rPr>
                <w:rFonts w:ascii="Gotham" w:eastAsia="Times New Roman" w:hAnsi="Gotham"/>
                <w:sz w:val="20"/>
                <w:szCs w:val="20"/>
                <w:lang w:val="en-US" w:eastAsia="es-ES"/>
              </w:rPr>
              <w:t xml:space="preserve">-remote-fast-check-period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youtube.com</w:t>
            </w:r>
            <w:r w:rsidRPr="00F05C9A">
              <w:rPr>
                <w:rFonts w:ascii="Gotham" w:eastAsia="Times New Roman" w:hAnsi="Gotham"/>
                <w:sz w:val="20"/>
                <w:szCs w:val="20"/>
                <w:lang w:val="en-US" w:eastAsia="es-ES"/>
              </w:rPr>
              <w:br/>
              <w:t>youtube-nocookie.com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las preferencias del reproductor de vídeo del usuario al ver vídeos incrustados de YouTube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proofErr w:type="spellStart"/>
            <w:r w:rsidRPr="00F05C9A">
              <w:rPr>
                <w:rFonts w:ascii="Gotham" w:eastAsia="Times New Roman" w:hAnsi="Gotham"/>
                <w:sz w:val="20"/>
                <w:szCs w:val="20"/>
                <w:lang w:val="en-US" w:eastAsia="es-ES"/>
              </w:rPr>
              <w:t>yt</w:t>
            </w:r>
            <w:proofErr w:type="spellEnd"/>
            <w:r w:rsidRPr="00F05C9A">
              <w:rPr>
                <w:rFonts w:ascii="Gotham" w:eastAsia="Times New Roman" w:hAnsi="Gotham"/>
                <w:sz w:val="20"/>
                <w:szCs w:val="20"/>
                <w:lang w:val="en-US" w:eastAsia="es-ES"/>
              </w:rPr>
              <w:t xml:space="preserve">-remote-session-app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youtube.com</w:t>
            </w:r>
            <w:r w:rsidRPr="00F05C9A">
              <w:rPr>
                <w:rFonts w:ascii="Gotham" w:eastAsia="Times New Roman" w:hAnsi="Gotham"/>
                <w:sz w:val="20"/>
                <w:szCs w:val="20"/>
                <w:lang w:val="en-US" w:eastAsia="es-ES"/>
              </w:rPr>
              <w:br/>
              <w:t>youtube-nocookie.com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las preferencias del reproductor de vídeo del usuario al ver vídeos incrustados de YouTube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r w:rsidR="00F05C9A" w:rsidRPr="00F05C9A" w:rsidTr="00F05C9A">
        <w:trPr>
          <w:tblCellSpacing w:w="15" w:type="dxa"/>
        </w:trPr>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proofErr w:type="spellStart"/>
            <w:r w:rsidRPr="00F05C9A">
              <w:rPr>
                <w:rFonts w:ascii="Gotham" w:eastAsia="Times New Roman" w:hAnsi="Gotham"/>
                <w:sz w:val="20"/>
                <w:szCs w:val="20"/>
                <w:lang w:val="en-US" w:eastAsia="es-ES"/>
              </w:rPr>
              <w:t>yt</w:t>
            </w:r>
            <w:proofErr w:type="spellEnd"/>
            <w:r w:rsidRPr="00F05C9A">
              <w:rPr>
                <w:rFonts w:ascii="Gotham" w:eastAsia="Times New Roman" w:hAnsi="Gotham"/>
                <w:sz w:val="20"/>
                <w:szCs w:val="20"/>
                <w:lang w:val="en-US" w:eastAsia="es-ES"/>
              </w:rPr>
              <w:t xml:space="preserve">-remote-session-name [x2] </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val="en-US" w:eastAsia="es-ES"/>
              </w:rPr>
            </w:pPr>
            <w:r w:rsidRPr="00F05C9A">
              <w:rPr>
                <w:rFonts w:ascii="Gotham" w:eastAsia="Times New Roman" w:hAnsi="Gotham"/>
                <w:sz w:val="20"/>
                <w:szCs w:val="20"/>
                <w:lang w:val="en-US" w:eastAsia="es-ES"/>
              </w:rPr>
              <w:t>youtube.com</w:t>
            </w:r>
            <w:r w:rsidRPr="00F05C9A">
              <w:rPr>
                <w:rFonts w:ascii="Gotham" w:eastAsia="Times New Roman" w:hAnsi="Gotham"/>
                <w:sz w:val="20"/>
                <w:szCs w:val="20"/>
                <w:lang w:val="en-US" w:eastAsia="es-ES"/>
              </w:rPr>
              <w:br/>
              <w:t>youtube-nocookie.com</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Registra las preferencias del reproductor de vídeo del usuario al ver vídeos incrustados de YouTube</w:t>
            </w:r>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proofErr w:type="spellStart"/>
            <w:r w:rsidRPr="00F05C9A">
              <w:rPr>
                <w:rFonts w:ascii="Gotham" w:eastAsia="Times New Roman" w:hAnsi="Gotham"/>
                <w:sz w:val="20"/>
                <w:szCs w:val="20"/>
                <w:lang w:eastAsia="es-ES"/>
              </w:rPr>
              <w:t>Session</w:t>
            </w:r>
            <w:proofErr w:type="spellEnd"/>
          </w:p>
        </w:tc>
        <w:tc>
          <w:tcPr>
            <w:tcW w:w="0" w:type="auto"/>
            <w:vAlign w:val="center"/>
            <w:hideMark/>
          </w:tcPr>
          <w:p w:rsidR="00F05C9A" w:rsidRPr="00F05C9A" w:rsidRDefault="00F05C9A" w:rsidP="00F05C9A">
            <w:pPr>
              <w:spacing w:after="0" w:line="240" w:lineRule="auto"/>
              <w:rPr>
                <w:rFonts w:ascii="Gotham" w:eastAsia="Times New Roman" w:hAnsi="Gotham"/>
                <w:sz w:val="20"/>
                <w:szCs w:val="20"/>
                <w:lang w:eastAsia="es-ES"/>
              </w:rPr>
            </w:pPr>
            <w:r w:rsidRPr="00F05C9A">
              <w:rPr>
                <w:rFonts w:ascii="Gotham" w:eastAsia="Times New Roman" w:hAnsi="Gotham"/>
                <w:sz w:val="20"/>
                <w:szCs w:val="20"/>
                <w:lang w:eastAsia="es-ES"/>
              </w:rPr>
              <w:t>HTML Local Storage</w:t>
            </w:r>
          </w:p>
        </w:tc>
      </w:tr>
    </w:tbl>
    <w:p w:rsidR="00F05C9A" w:rsidRDefault="00F05C9A"/>
    <w:sectPr w:rsidR="00F05C9A" w:rsidSect="004E6E4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otha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80013"/>
    <w:multiLevelType w:val="hybridMultilevel"/>
    <w:tmpl w:val="0AE09F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DD66A7"/>
    <w:multiLevelType w:val="hybridMultilevel"/>
    <w:tmpl w:val="B4907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4B"/>
    <w:rsid w:val="00247405"/>
    <w:rsid w:val="00253863"/>
    <w:rsid w:val="0032786D"/>
    <w:rsid w:val="004B2334"/>
    <w:rsid w:val="004E6E4B"/>
    <w:rsid w:val="006232B3"/>
    <w:rsid w:val="007D6225"/>
    <w:rsid w:val="00844BCE"/>
    <w:rsid w:val="008C628C"/>
    <w:rsid w:val="00930E48"/>
    <w:rsid w:val="00953BB0"/>
    <w:rsid w:val="00D22B3E"/>
    <w:rsid w:val="00DB4C8A"/>
    <w:rsid w:val="00E46817"/>
    <w:rsid w:val="00EC1982"/>
    <w:rsid w:val="00F05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9D67"/>
  <w15:docId w15:val="{6B49CFCB-B4DD-46BF-AD80-A5AA02DD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Arial"/>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4B"/>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2B3"/>
    <w:pPr>
      <w:ind w:left="720"/>
      <w:contextualSpacing/>
    </w:pPr>
  </w:style>
  <w:style w:type="character" w:styleId="Hipervnculo">
    <w:name w:val="Hyperlink"/>
    <w:basedOn w:val="Fuentedeprrafopredeter"/>
    <w:uiPriority w:val="99"/>
    <w:semiHidden/>
    <w:unhideWhenUsed/>
    <w:rsid w:val="00F05C9A"/>
    <w:rPr>
      <w:color w:val="0000FF"/>
      <w:u w:val="single"/>
    </w:rPr>
  </w:style>
  <w:style w:type="paragraph" w:customStyle="1" w:styleId="cookiedeclarationlastupdated">
    <w:name w:val="cookiedeclarationlastupdated"/>
    <w:basedOn w:val="Normal"/>
    <w:rsid w:val="00F05C9A"/>
    <w:pPr>
      <w:spacing w:before="100" w:beforeAutospacing="1" w:after="100" w:afterAutospacing="1" w:line="240" w:lineRule="auto"/>
    </w:pPr>
    <w:rPr>
      <w:rFonts w:ascii="Times New Roman" w:eastAsia="Times New Roman" w:hAnsi="Times New Roman"/>
      <w:color w:val="16222A"/>
      <w:sz w:val="26"/>
      <w:szCs w:val="26"/>
      <w:lang w:eastAsia="es-ES"/>
    </w:rPr>
  </w:style>
  <w:style w:type="paragraph" w:customStyle="1" w:styleId="cookiedeclarationtypeheader">
    <w:name w:val="cookiedeclarationtypeheader"/>
    <w:basedOn w:val="Normal"/>
    <w:rsid w:val="00F05C9A"/>
    <w:pPr>
      <w:spacing w:before="100" w:beforeAutospacing="1" w:after="100" w:afterAutospacing="1" w:line="240" w:lineRule="auto"/>
    </w:pPr>
    <w:rPr>
      <w:rFonts w:ascii="Times New Roman" w:eastAsia="Times New Roman" w:hAnsi="Times New Roman"/>
      <w:color w:val="16222A"/>
      <w:sz w:val="26"/>
      <w:szCs w:val="26"/>
      <w:lang w:eastAsia="es-ES"/>
    </w:rPr>
  </w:style>
  <w:style w:type="paragraph" w:customStyle="1" w:styleId="cookiedeclarationtypedescription">
    <w:name w:val="cookiedeclarationtypedescription"/>
    <w:basedOn w:val="Normal"/>
    <w:rsid w:val="00F05C9A"/>
    <w:pPr>
      <w:spacing w:before="100" w:beforeAutospacing="1" w:after="100" w:afterAutospacing="1" w:line="240" w:lineRule="auto"/>
    </w:pPr>
    <w:rPr>
      <w:rFonts w:ascii="Times New Roman" w:eastAsia="Times New Roman" w:hAnsi="Times New Roman"/>
      <w:color w:val="16222A"/>
      <w:sz w:val="26"/>
      <w:szCs w:val="26"/>
      <w:lang w:eastAsia="es-ES"/>
    </w:rPr>
  </w:style>
  <w:style w:type="table" w:styleId="Tablaconcuadrcula">
    <w:name w:val="Table Grid"/>
    <w:basedOn w:val="Tablanormal"/>
    <w:uiPriority w:val="59"/>
    <w:rsid w:val="00F0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09221">
      <w:bodyDiv w:val="1"/>
      <w:marLeft w:val="0"/>
      <w:marRight w:val="0"/>
      <w:marTop w:val="0"/>
      <w:marBottom w:val="0"/>
      <w:divBdr>
        <w:top w:val="none" w:sz="0" w:space="0" w:color="auto"/>
        <w:left w:val="none" w:sz="0" w:space="0" w:color="auto"/>
        <w:bottom w:val="none" w:sz="0" w:space="0" w:color="auto"/>
        <w:right w:val="none" w:sz="0" w:space="0" w:color="auto"/>
      </w:divBdr>
    </w:div>
    <w:div w:id="1374109528">
      <w:bodyDiv w:val="1"/>
      <w:marLeft w:val="0"/>
      <w:marRight w:val="0"/>
      <w:marTop w:val="0"/>
      <w:marBottom w:val="0"/>
      <w:divBdr>
        <w:top w:val="none" w:sz="0" w:space="0" w:color="auto"/>
        <w:left w:val="none" w:sz="0" w:space="0" w:color="auto"/>
        <w:bottom w:val="none" w:sz="0" w:space="0" w:color="auto"/>
        <w:right w:val="none" w:sz="0" w:space="0" w:color="auto"/>
      </w:divBdr>
      <w:divsChild>
        <w:div w:id="788161108">
          <w:marLeft w:val="0"/>
          <w:marRight w:val="0"/>
          <w:marTop w:val="0"/>
          <w:marBottom w:val="0"/>
          <w:divBdr>
            <w:top w:val="none" w:sz="0" w:space="0" w:color="auto"/>
            <w:left w:val="none" w:sz="0" w:space="0" w:color="auto"/>
            <w:bottom w:val="none" w:sz="0" w:space="0" w:color="auto"/>
            <w:right w:val="none" w:sz="0" w:space="0" w:color="auto"/>
          </w:divBdr>
          <w:divsChild>
            <w:div w:id="318309394">
              <w:marLeft w:val="0"/>
              <w:marRight w:val="0"/>
              <w:marTop w:val="0"/>
              <w:marBottom w:val="0"/>
              <w:divBdr>
                <w:top w:val="none" w:sz="0" w:space="0" w:color="auto"/>
                <w:left w:val="none" w:sz="0" w:space="0" w:color="auto"/>
                <w:bottom w:val="none" w:sz="0" w:space="0" w:color="auto"/>
                <w:right w:val="none" w:sz="0" w:space="0" w:color="auto"/>
              </w:divBdr>
              <w:divsChild>
                <w:div w:id="2055304334">
                  <w:marLeft w:val="0"/>
                  <w:marRight w:val="0"/>
                  <w:marTop w:val="0"/>
                  <w:marBottom w:val="0"/>
                  <w:divBdr>
                    <w:top w:val="none" w:sz="0" w:space="0" w:color="auto"/>
                    <w:left w:val="none" w:sz="0" w:space="0" w:color="auto"/>
                    <w:bottom w:val="none" w:sz="0" w:space="0" w:color="auto"/>
                    <w:right w:val="none" w:sz="0" w:space="0" w:color="auto"/>
                  </w:divBdr>
                  <w:divsChild>
                    <w:div w:id="286662484">
                      <w:marLeft w:val="0"/>
                      <w:marRight w:val="0"/>
                      <w:marTop w:val="0"/>
                      <w:marBottom w:val="0"/>
                      <w:divBdr>
                        <w:top w:val="none" w:sz="0" w:space="0" w:color="auto"/>
                        <w:left w:val="none" w:sz="0" w:space="0" w:color="auto"/>
                        <w:bottom w:val="none" w:sz="0" w:space="0" w:color="auto"/>
                        <w:right w:val="none" w:sz="0" w:space="0" w:color="auto"/>
                      </w:divBdr>
                      <w:divsChild>
                        <w:div w:id="1358310803">
                          <w:marLeft w:val="0"/>
                          <w:marRight w:val="0"/>
                          <w:marTop w:val="0"/>
                          <w:marBottom w:val="0"/>
                          <w:divBdr>
                            <w:top w:val="none" w:sz="0" w:space="0" w:color="auto"/>
                            <w:left w:val="none" w:sz="0" w:space="0" w:color="auto"/>
                            <w:bottom w:val="none" w:sz="0" w:space="0" w:color="auto"/>
                            <w:right w:val="none" w:sz="0" w:space="0" w:color="auto"/>
                          </w:divBdr>
                        </w:div>
                        <w:div w:id="961496624">
                          <w:marLeft w:val="0"/>
                          <w:marRight w:val="0"/>
                          <w:marTop w:val="0"/>
                          <w:marBottom w:val="0"/>
                          <w:divBdr>
                            <w:top w:val="none" w:sz="0" w:space="0" w:color="auto"/>
                            <w:left w:val="none" w:sz="0" w:space="0" w:color="auto"/>
                            <w:bottom w:val="none" w:sz="0" w:space="0" w:color="auto"/>
                            <w:right w:val="none" w:sz="0" w:space="0" w:color="auto"/>
                          </w:divBdr>
                        </w:div>
                        <w:div w:id="1122186092">
                          <w:marLeft w:val="0"/>
                          <w:marRight w:val="0"/>
                          <w:marTop w:val="0"/>
                          <w:marBottom w:val="0"/>
                          <w:divBdr>
                            <w:top w:val="none" w:sz="0" w:space="0" w:color="auto"/>
                            <w:left w:val="none" w:sz="0" w:space="0" w:color="auto"/>
                            <w:bottom w:val="none" w:sz="0" w:space="0" w:color="auto"/>
                            <w:right w:val="none" w:sz="0" w:space="0" w:color="auto"/>
                          </w:divBdr>
                        </w:div>
                        <w:div w:id="15677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30812">
      <w:bodyDiv w:val="1"/>
      <w:marLeft w:val="0"/>
      <w:marRight w:val="0"/>
      <w:marTop w:val="0"/>
      <w:marBottom w:val="0"/>
      <w:divBdr>
        <w:top w:val="none" w:sz="0" w:space="0" w:color="auto"/>
        <w:left w:val="none" w:sz="0" w:space="0" w:color="auto"/>
        <w:bottom w:val="none" w:sz="0" w:space="0" w:color="auto"/>
        <w:right w:val="none" w:sz="0" w:space="0" w:color="auto"/>
      </w:divBdr>
    </w:div>
    <w:div w:id="20473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76A17806A91424382BC5FAA8402948B" ma:contentTypeVersion="12" ma:contentTypeDescription="Crear nuevo documento." ma:contentTypeScope="" ma:versionID="4f9907a86b3e62336cad21b7e60a5ccd">
  <xsd:schema xmlns:xsd="http://www.w3.org/2001/XMLSchema" xmlns:xs="http://www.w3.org/2001/XMLSchema" xmlns:p="http://schemas.microsoft.com/office/2006/metadata/properties" xmlns:ns2="72ffb6ec-9b21-4cbd-a875-f356da4400e3" xmlns:ns3="e681828e-e9b9-4c81-b8a4-a1e76053896e" targetNamespace="http://schemas.microsoft.com/office/2006/metadata/properties" ma:root="true" ma:fieldsID="c80887a455379f8f83fb7b3174c6bb98" ns2:_="" ns3:_="">
    <xsd:import namespace="72ffb6ec-9b21-4cbd-a875-f356da4400e3"/>
    <xsd:import namespace="e681828e-e9b9-4c81-b8a4-a1e760538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fb6ec-9b21-4cbd-a875-f356da44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1828e-e9b9-4c81-b8a4-a1e76053896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1E9E7-B63A-419A-8EDB-91C3A7CCA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663F4-AE0C-4A07-81CB-292B83789F50}">
  <ds:schemaRefs>
    <ds:schemaRef ds:uri="http://schemas.microsoft.com/sharepoint/v3/contenttype/forms"/>
  </ds:schemaRefs>
</ds:datastoreItem>
</file>

<file path=customXml/itemProps3.xml><?xml version="1.0" encoding="utf-8"?>
<ds:datastoreItem xmlns:ds="http://schemas.openxmlformats.org/officeDocument/2006/customXml" ds:itemID="{48485BE8-34CF-44A7-B239-D694B369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fb6ec-9b21-4cbd-a875-f356da4400e3"/>
    <ds:schemaRef ds:uri="e681828e-e9b9-4c81-b8a4-a1e760538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2200</Words>
  <Characters>12102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Diaz</dc:creator>
  <cp:lastModifiedBy>Isaac Díaz</cp:lastModifiedBy>
  <cp:revision>5</cp:revision>
  <dcterms:created xsi:type="dcterms:W3CDTF">2018-12-11T14:21:00Z</dcterms:created>
  <dcterms:modified xsi:type="dcterms:W3CDTF">2020-10-26T12:39:00Z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0x010100A76A17806A91424382BC5FAA8402948B</vt:lpwstr>
  </property>
</Properties>
</file>