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1140" w:leader="none"/>
        </w:tabs>
        <w:rPr/>
      </w:pPr>
      <w:r>
        <w:rPr>
          <w:rFonts w:eastAsia="Calibri" w:cs="Calibri" w:ascii="Calibri" w:hAnsi="Calibri"/>
          <w:b/>
          <w:sz w:val="20"/>
          <w:szCs w:val="20"/>
        </w:rPr>
        <w:t xml:space="preserve">INFORMACION BASICA SOBRE PROTECCION DE DATOS </w:t>
      </w:r>
    </w:p>
    <w:p>
      <w:pPr>
        <w:pStyle w:val="Normal"/>
        <w:tabs>
          <w:tab w:val="left" w:pos="1140" w:leader="none"/>
        </w:tabs>
        <w:rPr>
          <w:rFonts w:ascii="Calibri" w:hAnsi="Calibri" w:eastAsia="Calibri" w:cs="Calibri"/>
          <w:b/>
          <w:b/>
          <w:sz w:val="20"/>
          <w:szCs w:val="20"/>
        </w:rPr>
      </w:pPr>
      <w:r>
        <w:rPr>
          <w:rFonts w:eastAsia="Calibri" w:cs="Calibri" w:ascii="Calibri" w:hAnsi="Calibri"/>
          <w:b/>
          <w:sz w:val="20"/>
          <w:szCs w:val="20"/>
        </w:rPr>
      </w:r>
    </w:p>
    <w:p>
      <w:pPr>
        <w:pStyle w:val="Normal"/>
        <w:tabs>
          <w:tab w:val="left" w:pos="1140" w:leader="none"/>
        </w:tabs>
        <w:rPr>
          <w:rFonts w:ascii="Calibri" w:hAnsi="Calibri" w:eastAsia="Calibri" w:cs="Calibri"/>
          <w:b/>
          <w:b/>
          <w:sz w:val="20"/>
          <w:szCs w:val="20"/>
        </w:rPr>
      </w:pPr>
      <w:r>
        <w:rPr>
          <w:rFonts w:eastAsia="Calibri" w:cs="Calibri" w:ascii="Calibri" w:hAnsi="Calibri"/>
          <w:b/>
          <w:sz w:val="20"/>
          <w:szCs w:val="20"/>
        </w:rPr>
      </w:r>
    </w:p>
    <w:tbl>
      <w:tblPr>
        <w:tblStyle w:val="Tablaconcuadrcula"/>
        <w:tblW w:w="8645" w:type="dxa"/>
        <w:jc w:val="left"/>
        <w:tblInd w:w="0" w:type="dxa"/>
        <w:tblCellMar>
          <w:top w:w="0" w:type="dxa"/>
          <w:left w:w="108" w:type="dxa"/>
          <w:bottom w:w="0" w:type="dxa"/>
          <w:right w:w="108" w:type="dxa"/>
        </w:tblCellMar>
        <w:tblLook w:val="04a0" w:noVBand="1" w:noHBand="0" w:lastColumn="0" w:firstColumn="1" w:lastRow="0" w:firstRow="1"/>
      </w:tblPr>
      <w:tblGrid>
        <w:gridCol w:w="2518"/>
        <w:gridCol w:w="6126"/>
      </w:tblGrid>
      <w:tr>
        <w:trPr/>
        <w:tc>
          <w:tcPr>
            <w:tcW w:w="8644" w:type="dxa"/>
            <w:gridSpan w:val="2"/>
            <w:tcBorders/>
            <w:shd w:fill="auto" w:val="clear"/>
            <w:tcMar>
              <w:left w:w="108" w:type="dxa"/>
            </w:tcMar>
          </w:tcPr>
          <w:p>
            <w:pPr>
              <w:pStyle w:val="Normal"/>
              <w:widowControl/>
              <w:tabs>
                <w:tab w:val="left" w:pos="1140" w:leader="none"/>
              </w:tabs>
              <w:spacing w:before="0" w:after="120"/>
              <w:jc w:val="center"/>
              <w:rPr>
                <w:rFonts w:ascii="Calibri" w:hAnsi="Calibri" w:eastAsia="Calibri" w:cs="Calibri"/>
                <w:sz w:val="18"/>
                <w:szCs w:val="18"/>
              </w:rPr>
            </w:pPr>
            <w:r>
              <w:rPr>
                <w:rFonts w:eastAsia="Calibri" w:cs="Calibri" w:ascii="Calibri" w:hAnsi="Calibri"/>
                <w:b/>
                <w:sz w:val="18"/>
                <w:szCs w:val="18"/>
                <w:lang w:val="en-US" w:eastAsia="es-ES" w:bidi="ar-SA"/>
              </w:rPr>
              <w:t>INFORMACION BASICA SOBRE PROTECCION DE DATOS</w:t>
            </w:r>
          </w:p>
        </w:tc>
      </w:tr>
      <w:tr>
        <w:trPr/>
        <w:tc>
          <w:tcPr>
            <w:tcW w:w="2518" w:type="dxa"/>
            <w:tcBorders/>
            <w:shd w:fill="auto" w:val="clear"/>
            <w:tcMar>
              <w:left w:w="108" w:type="dxa"/>
            </w:tcMar>
          </w:tcPr>
          <w:p>
            <w:pPr>
              <w:pStyle w:val="Normal"/>
              <w:widowControl/>
              <w:tabs>
                <w:tab w:val="left" w:pos="1140" w:leader="none"/>
              </w:tabs>
              <w:spacing w:before="0" w:after="120"/>
              <w:jc w:val="both"/>
              <w:rPr>
                <w:rFonts w:ascii="Calibri" w:hAnsi="Calibri" w:eastAsia="Calibri" w:cs="Calibri"/>
                <w:b/>
                <w:b/>
                <w:sz w:val="18"/>
                <w:szCs w:val="18"/>
              </w:rPr>
            </w:pPr>
            <w:r>
              <w:rPr>
                <w:rFonts w:eastAsia="Calibri" w:cs="Calibri" w:ascii="Calibri" w:hAnsi="Calibri"/>
                <w:b/>
                <w:sz w:val="18"/>
                <w:szCs w:val="18"/>
                <w:lang w:val="en-US" w:eastAsia="es-ES" w:bidi="ar-SA"/>
              </w:rPr>
              <w:t>RESPONSABLE:</w:t>
            </w:r>
          </w:p>
        </w:tc>
        <w:tc>
          <w:tcPr>
            <w:tcW w:w="6126" w:type="dxa"/>
            <w:tcBorders/>
            <w:shd w:fill="auto" w:val="clear"/>
            <w:tcMar>
              <w:left w:w="108" w:type="dxa"/>
            </w:tcMar>
          </w:tcPr>
          <w:p>
            <w:pPr>
              <w:pStyle w:val="Normal"/>
              <w:widowControl/>
              <w:tabs>
                <w:tab w:val="left" w:pos="1140" w:leader="none"/>
              </w:tabs>
              <w:spacing w:before="0" w:after="120"/>
              <w:jc w:val="both"/>
              <w:rPr>
                <w:rFonts w:ascii="Calibri" w:hAnsi="Calibri" w:eastAsia="Calibri" w:cs="Calibri"/>
                <w:sz w:val="18"/>
                <w:szCs w:val="18"/>
              </w:rPr>
            </w:pPr>
            <w:r>
              <w:rPr>
                <w:rFonts w:eastAsia="Calibri" w:cs="Calibri" w:ascii="Calibri" w:hAnsi="Calibri"/>
                <w:sz w:val="18"/>
                <w:szCs w:val="18"/>
                <w:lang w:val="en-US" w:eastAsia="es-ES" w:bidi="ar-SA"/>
              </w:rPr>
              <w:t>VENTA INSTALACIONES Y SERVICIOS GRANADA S.L.</w:t>
            </w:r>
          </w:p>
        </w:tc>
      </w:tr>
      <w:tr>
        <w:trPr/>
        <w:tc>
          <w:tcPr>
            <w:tcW w:w="2518" w:type="dxa"/>
            <w:tcBorders/>
            <w:shd w:fill="auto" w:val="clear"/>
            <w:tcMar>
              <w:left w:w="108" w:type="dxa"/>
            </w:tcMar>
          </w:tcPr>
          <w:p>
            <w:pPr>
              <w:pStyle w:val="Normal"/>
              <w:widowControl/>
              <w:tabs>
                <w:tab w:val="left" w:pos="1140" w:leader="none"/>
              </w:tabs>
              <w:spacing w:before="0" w:after="120"/>
              <w:jc w:val="both"/>
              <w:rPr>
                <w:rFonts w:ascii="Calibri" w:hAnsi="Calibri" w:eastAsia="Calibri" w:cs="Calibri"/>
                <w:b/>
                <w:b/>
                <w:sz w:val="18"/>
                <w:szCs w:val="18"/>
              </w:rPr>
            </w:pPr>
            <w:r>
              <w:rPr>
                <w:rFonts w:eastAsia="Calibri" w:cs="Calibri" w:ascii="Calibri" w:hAnsi="Calibri"/>
                <w:b/>
                <w:sz w:val="18"/>
                <w:szCs w:val="18"/>
                <w:lang w:val="en-US" w:eastAsia="es-ES" w:bidi="ar-SA"/>
              </w:rPr>
              <w:t>FINALIDADES:</w:t>
            </w:r>
          </w:p>
        </w:tc>
        <w:tc>
          <w:tcPr>
            <w:tcW w:w="6126" w:type="dxa"/>
            <w:tcBorders/>
            <w:shd w:fill="auto" w:val="clear"/>
            <w:tcMar>
              <w:left w:w="108" w:type="dxa"/>
            </w:tcMar>
          </w:tcPr>
          <w:p>
            <w:pPr>
              <w:pStyle w:val="Normal"/>
              <w:widowControl/>
              <w:tabs>
                <w:tab w:val="left" w:pos="1140" w:leader="none"/>
              </w:tabs>
              <w:spacing w:before="0" w:after="120"/>
              <w:jc w:val="both"/>
              <w:rPr>
                <w:rFonts w:ascii="Calibri" w:hAnsi="Calibri" w:eastAsia="Calibri" w:cs="Calibri"/>
                <w:sz w:val="18"/>
                <w:szCs w:val="18"/>
              </w:rPr>
            </w:pPr>
            <w:r>
              <w:rPr>
                <w:rFonts w:eastAsia="Calibri" w:cs="Calibri" w:ascii="Calibri" w:hAnsi="Calibri"/>
                <w:sz w:val="18"/>
                <w:szCs w:val="18"/>
                <w:lang w:val="en-US" w:eastAsia="es-ES" w:bidi="ar-SA"/>
              </w:rPr>
              <w:t>Prestar los servicios ofrecidos a través de la web o atender otros tipos de relaciones que puedan surgir con VENTA INSTALACIONES Y SERVICIOS GRANADA S.L. como consecuencia de las solicitudes, gestiones o trámites que el Usuario realice mediante la web, así como la gestión del envío de información y comunicaciones comerciales a solicitud del usuario.</w:t>
            </w:r>
          </w:p>
        </w:tc>
      </w:tr>
      <w:tr>
        <w:trPr/>
        <w:tc>
          <w:tcPr>
            <w:tcW w:w="2518" w:type="dxa"/>
            <w:tcBorders/>
            <w:shd w:fill="auto" w:val="clear"/>
            <w:tcMar>
              <w:left w:w="108" w:type="dxa"/>
            </w:tcMar>
          </w:tcPr>
          <w:p>
            <w:pPr>
              <w:pStyle w:val="Normal"/>
              <w:widowControl/>
              <w:tabs>
                <w:tab w:val="left" w:pos="1140" w:leader="none"/>
              </w:tabs>
              <w:spacing w:before="0" w:after="120"/>
              <w:jc w:val="both"/>
              <w:rPr>
                <w:rFonts w:ascii="Calibri" w:hAnsi="Calibri" w:eastAsia="Calibri" w:cs="Calibri"/>
                <w:b/>
                <w:b/>
                <w:sz w:val="18"/>
                <w:szCs w:val="18"/>
              </w:rPr>
            </w:pPr>
            <w:r>
              <w:rPr>
                <w:rFonts w:eastAsia="Calibri" w:cs="Calibri" w:ascii="Calibri" w:hAnsi="Calibri"/>
                <w:b/>
                <w:sz w:val="18"/>
                <w:szCs w:val="18"/>
                <w:lang w:val="en-US" w:eastAsia="es-ES" w:bidi="ar-SA"/>
              </w:rPr>
              <w:t>LEGITIMACION:</w:t>
            </w:r>
          </w:p>
        </w:tc>
        <w:tc>
          <w:tcPr>
            <w:tcW w:w="6126" w:type="dxa"/>
            <w:tcBorders/>
            <w:shd w:fill="auto" w:val="clear"/>
            <w:tcMar>
              <w:left w:w="108" w:type="dxa"/>
            </w:tcMar>
          </w:tcPr>
          <w:p>
            <w:pPr>
              <w:pStyle w:val="Normal"/>
              <w:widowControl/>
              <w:tabs>
                <w:tab w:val="left" w:pos="1140" w:leader="none"/>
              </w:tabs>
              <w:spacing w:before="0" w:after="120"/>
              <w:jc w:val="both"/>
              <w:rPr>
                <w:rFonts w:ascii="Calibri" w:hAnsi="Calibri" w:eastAsia="Calibri" w:cs="Calibri"/>
                <w:sz w:val="18"/>
                <w:szCs w:val="18"/>
              </w:rPr>
            </w:pPr>
            <w:r>
              <w:rPr>
                <w:rFonts w:eastAsia="Calibri" w:cs="Calibri" w:ascii="Calibri" w:hAnsi="Calibri"/>
                <w:sz w:val="18"/>
                <w:szCs w:val="18"/>
                <w:lang w:val="en-US" w:eastAsia="es-ES" w:bidi="ar-SA"/>
              </w:rPr>
              <w:t>Ejecución de un contrato,</w:t>
            </w:r>
            <w:r>
              <w:rPr>
                <w:rFonts w:eastAsia="Calibri" w:cs="Calibri" w:ascii="Calibri" w:hAnsi="Calibri"/>
                <w:b/>
                <w:sz w:val="18"/>
                <w:szCs w:val="18"/>
                <w:lang w:val="en-US" w:eastAsia="es-ES" w:bidi="ar-SA"/>
              </w:rPr>
              <w:t xml:space="preserve"> </w:t>
            </w:r>
            <w:r>
              <w:rPr>
                <w:rFonts w:eastAsia="Calibri" w:cs="Calibri" w:ascii="Calibri" w:hAnsi="Calibri"/>
                <w:sz w:val="18"/>
                <w:szCs w:val="18"/>
                <w:lang w:val="en-US" w:eastAsia="es-ES" w:bidi="ar-SA"/>
              </w:rPr>
              <w:t>Consentimiento del interesado.</w:t>
            </w:r>
            <w:r>
              <w:rPr>
                <w:rFonts w:eastAsia="Calibri" w:cs="Calibri" w:ascii="Calibri" w:hAnsi="Calibri"/>
                <w:b/>
                <w:sz w:val="18"/>
                <w:szCs w:val="18"/>
                <w:lang w:val="en-US" w:eastAsia="es-ES" w:bidi="ar-SA"/>
              </w:rPr>
              <w:t xml:space="preserve"> </w:t>
            </w:r>
            <w:r>
              <w:rPr>
                <w:rFonts w:eastAsia="Calibri" w:cs="Calibri" w:ascii="Calibri" w:hAnsi="Calibri"/>
                <w:sz w:val="18"/>
                <w:szCs w:val="18"/>
                <w:lang w:val="en-US" w:eastAsia="es-ES" w:bidi="ar-SA"/>
              </w:rPr>
              <w:t>Reglamento (UE) 2016/679 y LOPDGDD 3/2018.</w:t>
            </w:r>
          </w:p>
        </w:tc>
      </w:tr>
      <w:tr>
        <w:trPr/>
        <w:tc>
          <w:tcPr>
            <w:tcW w:w="2518" w:type="dxa"/>
            <w:tcBorders/>
            <w:shd w:fill="auto" w:val="clear"/>
            <w:tcMar>
              <w:left w:w="108" w:type="dxa"/>
            </w:tcMar>
          </w:tcPr>
          <w:p>
            <w:pPr>
              <w:pStyle w:val="Normal"/>
              <w:widowControl/>
              <w:tabs>
                <w:tab w:val="left" w:pos="1140" w:leader="none"/>
              </w:tabs>
              <w:spacing w:before="0" w:after="120"/>
              <w:jc w:val="both"/>
              <w:rPr>
                <w:rFonts w:ascii="Calibri" w:hAnsi="Calibri" w:eastAsia="Calibri" w:cs="Calibri"/>
                <w:b/>
                <w:b/>
                <w:sz w:val="18"/>
                <w:szCs w:val="18"/>
              </w:rPr>
            </w:pPr>
            <w:r>
              <w:rPr>
                <w:rFonts w:eastAsia="Calibri" w:cs="Calibri" w:ascii="Calibri" w:hAnsi="Calibri"/>
                <w:b/>
                <w:sz w:val="18"/>
                <w:szCs w:val="18"/>
                <w:lang w:val="en-US" w:eastAsia="es-ES" w:bidi="ar-SA"/>
              </w:rPr>
              <w:t>DESTINATARIOS:</w:t>
            </w:r>
          </w:p>
        </w:tc>
        <w:tc>
          <w:tcPr>
            <w:tcW w:w="6126" w:type="dxa"/>
            <w:tcBorders/>
            <w:shd w:fill="auto" w:val="clear"/>
            <w:tcMar>
              <w:left w:w="108" w:type="dxa"/>
            </w:tcMar>
          </w:tcPr>
          <w:p>
            <w:pPr>
              <w:pStyle w:val="Normal"/>
              <w:widowControl/>
              <w:tabs>
                <w:tab w:val="left" w:pos="1140" w:leader="none"/>
              </w:tabs>
              <w:spacing w:before="0" w:after="120"/>
              <w:jc w:val="both"/>
              <w:rPr>
                <w:rFonts w:ascii="Calibri" w:hAnsi="Calibri" w:eastAsia="Calibri" w:cs="Calibri"/>
                <w:sz w:val="18"/>
                <w:szCs w:val="18"/>
              </w:rPr>
            </w:pPr>
            <w:r>
              <w:rPr>
                <w:rFonts w:eastAsia="Calibri" w:cs="Calibri" w:ascii="Calibri" w:hAnsi="Calibri"/>
                <w:sz w:val="18"/>
                <w:szCs w:val="18"/>
                <w:lang w:val="en-US" w:eastAsia="es-ES" w:bidi="ar-SA"/>
              </w:rPr>
              <w:t>Fichero interno automatizado de VENTA INSTALACIONES Y SERVICIOS GRANADA S.L. y terceros para el desarrollo, mantenimiento y control de la relación jurídica que se establezca cuando exista autorización legal por el usuario para hacerlo.</w:t>
            </w:r>
          </w:p>
        </w:tc>
      </w:tr>
      <w:tr>
        <w:trPr/>
        <w:tc>
          <w:tcPr>
            <w:tcW w:w="2518" w:type="dxa"/>
            <w:tcBorders/>
            <w:shd w:fill="auto" w:val="clear"/>
            <w:tcMar>
              <w:left w:w="108" w:type="dxa"/>
            </w:tcMar>
          </w:tcPr>
          <w:p>
            <w:pPr>
              <w:pStyle w:val="Normal"/>
              <w:widowControl/>
              <w:tabs>
                <w:tab w:val="left" w:pos="1140" w:leader="none"/>
              </w:tabs>
              <w:spacing w:before="0" w:after="120"/>
              <w:jc w:val="both"/>
              <w:rPr>
                <w:rFonts w:ascii="Calibri" w:hAnsi="Calibri" w:eastAsia="Calibri" w:cs="Calibri"/>
                <w:b/>
                <w:b/>
                <w:sz w:val="18"/>
                <w:szCs w:val="18"/>
              </w:rPr>
            </w:pPr>
            <w:r>
              <w:rPr>
                <w:rFonts w:eastAsia="Calibri" w:cs="Calibri" w:ascii="Calibri" w:hAnsi="Calibri"/>
                <w:b/>
                <w:sz w:val="18"/>
                <w:szCs w:val="18"/>
                <w:lang w:val="en-US" w:eastAsia="es-ES" w:bidi="ar-SA"/>
              </w:rPr>
              <w:t>DERECHOS:</w:t>
            </w:r>
          </w:p>
        </w:tc>
        <w:tc>
          <w:tcPr>
            <w:tcW w:w="6126" w:type="dxa"/>
            <w:tcBorders/>
            <w:shd w:fill="auto" w:val="clear"/>
            <w:tcMar>
              <w:left w:w="108" w:type="dxa"/>
            </w:tcMar>
          </w:tcPr>
          <w:p>
            <w:pPr>
              <w:pStyle w:val="Normal"/>
              <w:widowControl/>
              <w:tabs>
                <w:tab w:val="left" w:pos="1140" w:leader="none"/>
              </w:tabs>
              <w:spacing w:before="0" w:after="120"/>
              <w:jc w:val="both"/>
              <w:rPr>
                <w:rFonts w:ascii="Calibri" w:hAnsi="Calibri" w:eastAsia="Calibri" w:cs="Calibri"/>
                <w:sz w:val="18"/>
                <w:szCs w:val="18"/>
              </w:rPr>
            </w:pPr>
            <w:r>
              <w:rPr>
                <w:rFonts w:eastAsia="Calibri" w:cs="Calibri" w:ascii="Calibri" w:hAnsi="Calibri"/>
                <w:sz w:val="18"/>
                <w:szCs w:val="18"/>
                <w:lang w:val="en-US" w:eastAsia="es-ES" w:bidi="ar-SA"/>
              </w:rPr>
              <w:t>Acceso, rectificación, supresión, oposición y derecho al olvido.</w:t>
            </w:r>
          </w:p>
        </w:tc>
      </w:tr>
      <w:tr>
        <w:trPr/>
        <w:tc>
          <w:tcPr>
            <w:tcW w:w="2518" w:type="dxa"/>
            <w:tcBorders/>
            <w:shd w:fill="auto" w:val="clear"/>
            <w:tcMar>
              <w:left w:w="108" w:type="dxa"/>
            </w:tcMar>
          </w:tcPr>
          <w:p>
            <w:pPr>
              <w:pStyle w:val="Normal"/>
              <w:widowControl/>
              <w:tabs>
                <w:tab w:val="left" w:pos="1140" w:leader="none"/>
              </w:tabs>
              <w:spacing w:before="0" w:after="120"/>
              <w:jc w:val="both"/>
              <w:rPr>
                <w:rFonts w:ascii="Calibri" w:hAnsi="Calibri" w:eastAsia="Calibri" w:cs="Calibri"/>
                <w:b/>
                <w:b/>
                <w:sz w:val="18"/>
                <w:szCs w:val="18"/>
              </w:rPr>
            </w:pPr>
            <w:r>
              <w:rPr>
                <w:rFonts w:eastAsia="Calibri" w:cs="Calibri" w:ascii="Calibri" w:hAnsi="Calibri"/>
                <w:b/>
                <w:sz w:val="18"/>
                <w:szCs w:val="18"/>
                <w:lang w:val="en-US" w:eastAsia="es-ES" w:bidi="ar-SA"/>
              </w:rPr>
              <w:t>INFORMACION</w:t>
            </w:r>
            <w:r>
              <w:rPr>
                <w:rFonts w:eastAsia="Calibri" w:cs="Calibri" w:ascii="Calibri" w:hAnsi="Calibri"/>
                <w:sz w:val="18"/>
                <w:szCs w:val="18"/>
                <w:lang w:val="en-US" w:eastAsia="es-ES" w:bidi="ar-SA"/>
              </w:rPr>
              <w:t xml:space="preserve"> </w:t>
            </w:r>
            <w:r>
              <w:rPr>
                <w:rFonts w:eastAsia="Calibri" w:cs="Calibri" w:ascii="Calibri" w:hAnsi="Calibri"/>
                <w:b/>
                <w:sz w:val="18"/>
                <w:szCs w:val="18"/>
                <w:lang w:val="en-US" w:eastAsia="es-ES" w:bidi="ar-SA"/>
              </w:rPr>
              <w:t>ADICIONAL:</w:t>
            </w:r>
          </w:p>
        </w:tc>
        <w:tc>
          <w:tcPr>
            <w:tcW w:w="6126" w:type="dxa"/>
            <w:tcBorders/>
            <w:shd w:fill="auto" w:val="clear"/>
            <w:tcMar>
              <w:left w:w="108" w:type="dxa"/>
            </w:tcMar>
          </w:tcPr>
          <w:p>
            <w:pPr>
              <w:pStyle w:val="Normal"/>
              <w:widowControl/>
              <w:tabs>
                <w:tab w:val="left" w:pos="1140" w:leader="none"/>
              </w:tabs>
              <w:spacing w:before="0" w:after="120"/>
              <w:jc w:val="both"/>
              <w:rPr>
                <w:rFonts w:ascii="Calibri" w:hAnsi="Calibri" w:eastAsia="Calibri" w:cs="Calibri"/>
                <w:sz w:val="18"/>
                <w:szCs w:val="18"/>
              </w:rPr>
            </w:pPr>
            <w:r>
              <w:rPr>
                <w:rFonts w:eastAsia="Calibri" w:cs="Calibri" w:ascii="Calibri" w:hAnsi="Calibri"/>
                <w:sz w:val="18"/>
                <w:szCs w:val="18"/>
                <w:lang w:val="en-US" w:eastAsia="es-ES" w:bidi="ar-SA"/>
              </w:rPr>
              <w:t xml:space="preserve">Puede consultar la información adicional y detallada sobre Protección de Datos en nuestra página web a través de este enlace </w:t>
            </w:r>
            <w:r>
              <w:rPr>
                <w:rFonts w:eastAsia="Calibri" w:cs="Calibri" w:ascii="Calibri" w:hAnsi="Calibri"/>
                <w:color w:val="0070C0"/>
                <w:sz w:val="18"/>
                <w:szCs w:val="18"/>
                <w:u w:val="single"/>
                <w:lang w:val="en-US" w:eastAsia="es-ES" w:bidi="ar-SA"/>
              </w:rPr>
              <w:t>+ info</w:t>
            </w:r>
          </w:p>
        </w:tc>
      </w:tr>
    </w:tbl>
    <w:p>
      <w:pPr>
        <w:pStyle w:val="Normal"/>
        <w:tabs>
          <w:tab w:val="left" w:pos="1140" w:leader="none"/>
        </w:tabs>
        <w:rPr>
          <w:rFonts w:ascii="Calibri" w:hAnsi="Calibri" w:eastAsia="Calibri" w:cs="Calibri"/>
          <w:b/>
          <w:b/>
          <w:sz w:val="20"/>
          <w:szCs w:val="20"/>
        </w:rPr>
      </w:pPr>
      <w:r>
        <w:rPr>
          <w:rFonts w:eastAsia="Calibri" w:cs="Calibri" w:ascii="Calibri" w:hAnsi="Calibri"/>
          <w:b/>
          <w:sz w:val="20"/>
          <w:szCs w:val="20"/>
        </w:rPr>
      </w:r>
    </w:p>
    <w:p>
      <w:pPr>
        <w:pStyle w:val="Normal"/>
        <w:tabs>
          <w:tab w:val="left" w:pos="1140" w:leader="none"/>
        </w:tabs>
        <w:rPr>
          <w:rFonts w:ascii="Calibri" w:hAnsi="Calibri" w:eastAsia="Calibri" w:cs="Calibri"/>
          <w:b/>
          <w:b/>
          <w:sz w:val="20"/>
          <w:szCs w:val="20"/>
        </w:rPr>
      </w:pPr>
      <w:r>
        <w:rPr>
          <w:rFonts w:eastAsia="Calibri" w:cs="Calibri" w:ascii="Calibri" w:hAnsi="Calibri"/>
          <w:b/>
          <w:sz w:val="20"/>
          <w:szCs w:val="20"/>
        </w:rPr>
      </w:r>
    </w:p>
    <w:p>
      <w:pPr>
        <w:pStyle w:val="Normal"/>
        <w:tabs>
          <w:tab w:val="left" w:pos="1140" w:leader="none"/>
        </w:tabs>
        <w:rPr>
          <w:rFonts w:ascii="Calibri" w:hAnsi="Calibri" w:eastAsia="Calibri" w:cs="Calibri"/>
          <w:b/>
          <w:b/>
          <w:sz w:val="20"/>
          <w:szCs w:val="20"/>
        </w:rPr>
      </w:pPr>
      <w:r>
        <w:rPr>
          <w:rFonts w:eastAsia="Calibri" w:cs="Calibri" w:ascii="Calibri" w:hAnsi="Calibri"/>
          <w:b/>
          <w:sz w:val="20"/>
          <w:szCs w:val="20"/>
        </w:rPr>
      </w:r>
    </w:p>
    <w:p>
      <w:pPr>
        <w:pStyle w:val="Normal"/>
        <w:tabs>
          <w:tab w:val="left" w:pos="1140" w:leader="none"/>
        </w:tabs>
        <w:rPr>
          <w:rFonts w:ascii="Calibri" w:hAnsi="Calibri" w:eastAsia="Calibri" w:cs="Calibri"/>
          <w:b/>
          <w:b/>
          <w:sz w:val="20"/>
          <w:szCs w:val="20"/>
        </w:rPr>
      </w:pPr>
      <w:r>
        <w:rPr>
          <w:rFonts w:eastAsia="Calibri" w:cs="Calibri" w:ascii="Calibri" w:hAnsi="Calibri"/>
          <w:b/>
          <w:sz w:val="20"/>
          <w:szCs w:val="20"/>
        </w:rPr>
      </w:r>
    </w:p>
    <w:p>
      <w:pPr>
        <w:pStyle w:val="Normal"/>
        <w:tabs>
          <w:tab w:val="left" w:pos="1140" w:leader="none"/>
        </w:tabs>
        <w:rPr>
          <w:rFonts w:ascii="Calibri" w:hAnsi="Calibri" w:eastAsia="Calibri" w:cs="Calibri"/>
          <w:b/>
          <w:b/>
          <w:sz w:val="20"/>
          <w:szCs w:val="20"/>
        </w:rPr>
      </w:pPr>
      <w:r>
        <w:rPr>
          <w:rFonts w:eastAsia="Calibri" w:cs="Calibri" w:ascii="Calibri" w:hAnsi="Calibri"/>
          <w:b/>
          <w:sz w:val="20"/>
          <w:szCs w:val="20"/>
        </w:rPr>
      </w:r>
    </w:p>
    <w:p>
      <w:pPr>
        <w:pStyle w:val="Normal"/>
        <w:tabs>
          <w:tab w:val="left" w:pos="1140" w:leader="none"/>
        </w:tabs>
        <w:rPr>
          <w:rFonts w:ascii="Calibri" w:hAnsi="Calibri" w:eastAsia="Calibri" w:cs="Calibri"/>
          <w:b/>
          <w:b/>
          <w:sz w:val="20"/>
          <w:szCs w:val="20"/>
        </w:rPr>
      </w:pPr>
      <w:r>
        <w:rPr>
          <w:rFonts w:eastAsia="Calibri" w:cs="Calibri" w:ascii="Calibri" w:hAnsi="Calibri"/>
          <w:b/>
          <w:sz w:val="20"/>
          <w:szCs w:val="20"/>
        </w:rPr>
      </w:r>
    </w:p>
    <w:p>
      <w:pPr>
        <w:pStyle w:val="Normal"/>
        <w:tabs>
          <w:tab w:val="left" w:pos="1140" w:leader="none"/>
        </w:tabs>
        <w:rPr>
          <w:rFonts w:ascii="Calibri" w:hAnsi="Calibri" w:eastAsia="Calibri" w:cs="Calibri"/>
          <w:b/>
          <w:b/>
          <w:sz w:val="20"/>
          <w:szCs w:val="20"/>
        </w:rPr>
      </w:pPr>
      <w:r>
        <w:rPr>
          <w:rFonts w:eastAsia="Calibri" w:cs="Calibri" w:ascii="Calibri" w:hAnsi="Calibri"/>
          <w:b/>
          <w:sz w:val="20"/>
          <w:szCs w:val="20"/>
        </w:rPr>
      </w:r>
    </w:p>
    <w:p>
      <w:pPr>
        <w:pStyle w:val="Normal"/>
        <w:tabs>
          <w:tab w:val="left" w:pos="1140" w:leader="none"/>
        </w:tabs>
        <w:rPr>
          <w:rFonts w:ascii="Calibri" w:hAnsi="Calibri" w:eastAsia="Calibri" w:cs="Calibri"/>
          <w:b/>
          <w:b/>
          <w:sz w:val="20"/>
          <w:szCs w:val="20"/>
        </w:rPr>
      </w:pPr>
      <w:r>
        <w:rPr>
          <w:rFonts w:eastAsia="Calibri" w:cs="Calibri" w:ascii="Calibri" w:hAnsi="Calibri"/>
          <w:b/>
          <w:sz w:val="20"/>
          <w:szCs w:val="20"/>
        </w:rPr>
      </w:r>
    </w:p>
    <w:p>
      <w:pPr>
        <w:pStyle w:val="Normal"/>
        <w:tabs>
          <w:tab w:val="left" w:pos="1140" w:leader="none"/>
        </w:tabs>
        <w:rPr>
          <w:rFonts w:ascii="Calibri" w:hAnsi="Calibri" w:eastAsia="Calibri" w:cs="Calibri"/>
          <w:b/>
          <w:b/>
          <w:sz w:val="20"/>
          <w:szCs w:val="20"/>
        </w:rPr>
      </w:pPr>
      <w:r>
        <w:rPr>
          <w:rFonts w:eastAsia="Calibri" w:cs="Calibri" w:ascii="Calibri" w:hAnsi="Calibri"/>
          <w:b/>
          <w:sz w:val="20"/>
          <w:szCs w:val="20"/>
        </w:rPr>
      </w:r>
    </w:p>
    <w:p>
      <w:pPr>
        <w:pStyle w:val="Normal"/>
        <w:tabs>
          <w:tab w:val="left" w:pos="1140" w:leader="none"/>
        </w:tabs>
        <w:rPr>
          <w:rFonts w:ascii="Calibri" w:hAnsi="Calibri" w:eastAsia="Calibri" w:cs="Calibri"/>
          <w:b/>
          <w:b/>
          <w:sz w:val="20"/>
          <w:szCs w:val="20"/>
        </w:rPr>
      </w:pPr>
      <w:r>
        <w:rPr>
          <w:rFonts w:eastAsia="Calibri" w:cs="Calibri" w:ascii="Calibri" w:hAnsi="Calibri"/>
          <w:b/>
          <w:sz w:val="20"/>
          <w:szCs w:val="20"/>
        </w:rPr>
      </w:r>
    </w:p>
    <w:p>
      <w:pPr>
        <w:pStyle w:val="Normal"/>
        <w:tabs>
          <w:tab w:val="left" w:pos="1140" w:leader="none"/>
        </w:tabs>
        <w:rPr>
          <w:rFonts w:ascii="Calibri" w:hAnsi="Calibri" w:eastAsia="Calibri" w:cs="Calibri"/>
          <w:b/>
          <w:b/>
          <w:sz w:val="20"/>
          <w:szCs w:val="20"/>
        </w:rPr>
      </w:pPr>
      <w:r>
        <w:rPr>
          <w:rFonts w:eastAsia="Calibri" w:cs="Calibri" w:ascii="Calibri" w:hAnsi="Calibri"/>
          <w:b/>
          <w:sz w:val="20"/>
          <w:szCs w:val="20"/>
        </w:rPr>
      </w:r>
    </w:p>
    <w:p>
      <w:pPr>
        <w:pStyle w:val="Normal"/>
        <w:tabs>
          <w:tab w:val="left" w:pos="1140" w:leader="none"/>
        </w:tabs>
        <w:rPr>
          <w:rFonts w:ascii="Calibri" w:hAnsi="Calibri" w:eastAsia="Calibri" w:cs="Calibri"/>
          <w:b/>
          <w:b/>
          <w:sz w:val="20"/>
          <w:szCs w:val="20"/>
        </w:rPr>
      </w:pPr>
      <w:r>
        <w:rPr>
          <w:rFonts w:eastAsia="Calibri" w:cs="Calibri" w:ascii="Calibri" w:hAnsi="Calibri"/>
          <w:b/>
          <w:sz w:val="20"/>
          <w:szCs w:val="20"/>
        </w:rPr>
      </w:r>
    </w:p>
    <w:p>
      <w:pPr>
        <w:pStyle w:val="Normal"/>
        <w:tabs>
          <w:tab w:val="left" w:pos="1140" w:leader="none"/>
        </w:tabs>
        <w:rPr>
          <w:rFonts w:ascii="Calibri" w:hAnsi="Calibri" w:eastAsia="Calibri" w:cs="Calibri"/>
          <w:b/>
          <w:b/>
          <w:sz w:val="20"/>
          <w:szCs w:val="20"/>
        </w:rPr>
      </w:pPr>
      <w:r>
        <w:rPr>
          <w:rFonts w:eastAsia="Calibri" w:cs="Calibri" w:ascii="Calibri" w:hAnsi="Calibri"/>
          <w:b/>
          <w:sz w:val="20"/>
          <w:szCs w:val="20"/>
        </w:rPr>
      </w:r>
    </w:p>
    <w:p>
      <w:pPr>
        <w:pStyle w:val="Normal"/>
        <w:tabs>
          <w:tab w:val="left" w:pos="1140" w:leader="none"/>
        </w:tabs>
        <w:rPr>
          <w:rFonts w:ascii="Calibri" w:hAnsi="Calibri" w:eastAsia="Calibri" w:cs="Calibri"/>
          <w:b/>
          <w:b/>
          <w:sz w:val="20"/>
          <w:szCs w:val="20"/>
        </w:rPr>
      </w:pPr>
      <w:r>
        <w:rPr>
          <w:rFonts w:eastAsia="Calibri" w:cs="Calibri" w:ascii="Calibri" w:hAnsi="Calibri"/>
          <w:b/>
          <w:sz w:val="20"/>
          <w:szCs w:val="20"/>
        </w:rPr>
      </w:r>
    </w:p>
    <w:p>
      <w:pPr>
        <w:pStyle w:val="Normal"/>
        <w:tabs>
          <w:tab w:val="left" w:pos="1140" w:leader="none"/>
        </w:tabs>
        <w:rPr>
          <w:rFonts w:ascii="Calibri" w:hAnsi="Calibri" w:eastAsia="Calibri" w:cs="Calibri"/>
          <w:b/>
          <w:b/>
          <w:sz w:val="20"/>
          <w:szCs w:val="20"/>
        </w:rPr>
      </w:pPr>
      <w:r>
        <w:rPr>
          <w:rFonts w:eastAsia="Calibri" w:cs="Calibri" w:ascii="Calibri" w:hAnsi="Calibri"/>
          <w:b/>
          <w:sz w:val="20"/>
          <w:szCs w:val="20"/>
        </w:rPr>
      </w:r>
    </w:p>
    <w:p>
      <w:pPr>
        <w:pStyle w:val="Normal"/>
        <w:tabs>
          <w:tab w:val="left" w:pos="1140" w:leader="none"/>
        </w:tabs>
        <w:rPr>
          <w:rFonts w:ascii="Calibri" w:hAnsi="Calibri" w:eastAsia="Calibri" w:cs="Calibri"/>
          <w:b/>
          <w:b/>
          <w:sz w:val="20"/>
          <w:szCs w:val="20"/>
        </w:rPr>
      </w:pPr>
      <w:r>
        <w:rPr>
          <w:rFonts w:eastAsia="Calibri" w:cs="Calibri" w:ascii="Calibri" w:hAnsi="Calibri"/>
          <w:b/>
          <w:sz w:val="20"/>
          <w:szCs w:val="20"/>
        </w:rPr>
      </w:r>
    </w:p>
    <w:p>
      <w:pPr>
        <w:pStyle w:val="Normal"/>
        <w:tabs>
          <w:tab w:val="left" w:pos="1140" w:leader="none"/>
        </w:tabs>
        <w:rPr>
          <w:rFonts w:ascii="Calibri" w:hAnsi="Calibri" w:eastAsia="Calibri" w:cs="Calibri"/>
          <w:b/>
          <w:b/>
          <w:sz w:val="20"/>
          <w:szCs w:val="20"/>
        </w:rPr>
      </w:pPr>
      <w:r>
        <w:rPr>
          <w:rFonts w:eastAsia="Calibri" w:cs="Calibri" w:ascii="Calibri" w:hAnsi="Calibri"/>
          <w:b/>
          <w:sz w:val="20"/>
          <w:szCs w:val="20"/>
        </w:rPr>
      </w:r>
    </w:p>
    <w:p>
      <w:pPr>
        <w:pStyle w:val="Normal"/>
        <w:tabs>
          <w:tab w:val="left" w:pos="1140" w:leader="none"/>
        </w:tabs>
        <w:rPr>
          <w:rFonts w:ascii="Calibri" w:hAnsi="Calibri" w:eastAsia="Calibri" w:cs="Calibri"/>
          <w:b/>
          <w:b/>
          <w:sz w:val="20"/>
          <w:szCs w:val="20"/>
        </w:rPr>
      </w:pPr>
      <w:r>
        <w:rPr>
          <w:rFonts w:eastAsia="Calibri" w:cs="Calibri" w:ascii="Calibri" w:hAnsi="Calibri"/>
          <w:b/>
          <w:sz w:val="20"/>
          <w:szCs w:val="20"/>
        </w:rPr>
      </w:r>
    </w:p>
    <w:p>
      <w:pPr>
        <w:pStyle w:val="Normal"/>
        <w:tabs>
          <w:tab w:val="left" w:pos="1140" w:leader="none"/>
        </w:tabs>
        <w:rPr>
          <w:rFonts w:ascii="Calibri" w:hAnsi="Calibri" w:eastAsia="Calibri" w:cs="Calibri"/>
          <w:b/>
          <w:b/>
          <w:sz w:val="20"/>
          <w:szCs w:val="20"/>
        </w:rPr>
      </w:pPr>
      <w:r>
        <w:rPr>
          <w:rFonts w:eastAsia="Calibri" w:cs="Calibri" w:ascii="Calibri" w:hAnsi="Calibri"/>
          <w:b/>
          <w:sz w:val="20"/>
          <w:szCs w:val="20"/>
        </w:rPr>
      </w:r>
    </w:p>
    <w:p>
      <w:pPr>
        <w:pStyle w:val="Normal"/>
        <w:tabs>
          <w:tab w:val="left" w:pos="1140" w:leader="none"/>
        </w:tabs>
        <w:rPr>
          <w:rFonts w:ascii="Calibri" w:hAnsi="Calibri" w:eastAsia="Calibri" w:cs="Calibri"/>
          <w:b/>
          <w:b/>
          <w:sz w:val="20"/>
          <w:szCs w:val="20"/>
        </w:rPr>
      </w:pPr>
      <w:r>
        <w:rPr>
          <w:rFonts w:eastAsia="Calibri" w:cs="Calibri" w:ascii="Calibri" w:hAnsi="Calibri"/>
          <w:b/>
          <w:sz w:val="20"/>
          <w:szCs w:val="20"/>
        </w:rPr>
      </w:r>
    </w:p>
    <w:p>
      <w:pPr>
        <w:pStyle w:val="Normal"/>
        <w:tabs>
          <w:tab w:val="left" w:pos="1140" w:leader="none"/>
        </w:tabs>
        <w:rPr>
          <w:rFonts w:ascii="Calibri" w:hAnsi="Calibri" w:eastAsia="Calibri" w:cs="Calibri"/>
          <w:b/>
          <w:b/>
          <w:sz w:val="20"/>
          <w:szCs w:val="20"/>
        </w:rPr>
      </w:pPr>
      <w:r>
        <w:rPr>
          <w:rFonts w:eastAsia="Calibri" w:cs="Calibri" w:ascii="Calibri" w:hAnsi="Calibri"/>
          <w:b/>
          <w:sz w:val="20"/>
          <w:szCs w:val="20"/>
        </w:rPr>
      </w:r>
    </w:p>
    <w:p>
      <w:pPr>
        <w:pStyle w:val="Normal"/>
        <w:tabs>
          <w:tab w:val="left" w:pos="1140" w:leader="none"/>
        </w:tabs>
        <w:rPr>
          <w:rFonts w:ascii="Calibri" w:hAnsi="Calibri" w:eastAsia="Calibri" w:cs="Calibri"/>
          <w:b/>
          <w:b/>
          <w:sz w:val="20"/>
          <w:szCs w:val="20"/>
        </w:rPr>
      </w:pPr>
      <w:r>
        <w:rPr>
          <w:rFonts w:eastAsia="Calibri" w:cs="Calibri" w:ascii="Calibri" w:hAnsi="Calibri"/>
          <w:b/>
          <w:sz w:val="20"/>
          <w:szCs w:val="20"/>
        </w:rPr>
      </w:r>
    </w:p>
    <w:p>
      <w:pPr>
        <w:pStyle w:val="Normal"/>
        <w:tabs>
          <w:tab w:val="left" w:pos="1140" w:leader="none"/>
        </w:tabs>
        <w:rPr/>
      </w:pPr>
      <w:r>
        <w:rPr>
          <w:rFonts w:eastAsia="Calibri" w:cs="Calibri" w:ascii="Calibri" w:hAnsi="Calibri"/>
          <w:b/>
          <w:sz w:val="20"/>
          <w:szCs w:val="20"/>
        </w:rPr>
        <w:t xml:space="preserve">POLITICA PRIVACIDAD </w:t>
      </w:r>
    </w:p>
    <w:p>
      <w:pPr>
        <w:pStyle w:val="Normal"/>
        <w:tabs>
          <w:tab w:val="left" w:pos="1140" w:leader="none"/>
        </w:tabs>
        <w:rPr>
          <w:rFonts w:ascii="Calibri" w:hAnsi="Calibri" w:eastAsia="Calibri" w:cs="Calibri"/>
          <w:b/>
          <w:b/>
          <w:sz w:val="20"/>
          <w:szCs w:val="20"/>
        </w:rPr>
      </w:pPr>
      <w:r>
        <w:rPr>
          <w:rFonts w:eastAsia="Calibri" w:cs="Calibri" w:ascii="Calibri" w:hAnsi="Calibri"/>
          <w:b/>
          <w:sz w:val="20"/>
          <w:szCs w:val="20"/>
        </w:rPr>
      </w:r>
    </w:p>
    <w:p>
      <w:pPr>
        <w:pStyle w:val="Normal"/>
        <w:tabs>
          <w:tab w:val="left" w:pos="1140" w:leader="none"/>
        </w:tabs>
        <w:rPr>
          <w:rFonts w:ascii="Calibri" w:hAnsi="Calibri" w:eastAsia="Calibri" w:cs="Calibri"/>
          <w:b/>
          <w:b/>
          <w:sz w:val="20"/>
          <w:szCs w:val="20"/>
        </w:rPr>
      </w:pPr>
      <w:r>
        <w:rPr>
          <w:rFonts w:eastAsia="Calibri" w:cs="Calibri" w:ascii="Calibri" w:hAnsi="Calibri"/>
          <w:b/>
          <w:sz w:val="20"/>
          <w:szCs w:val="20"/>
        </w:rPr>
        <w:t>1. Recogida, tratamiento y uso de los datos personales en la web:</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t>En base a lo dispuesto en el Reglamento General de Protección de Datos 2016/679 (RGPD) y en la Ley Orgánica 3/2018, de Protección de Datos Personales y garantía de derechos digitales (LOPDGDD), le informamos que para hacer uso algunos de los servicios que les ofrece nuestra web, puede ser necesario que nos suministre determinados datos de carácter personal que serán incorporados a ficheros automatizados.</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t>Cumpliendo con las nuevas disposiciones del Reglamento (UE) 2016/679 del PE y del Consejo de 27 de Abril de 2016 y de la Ley Orgánica 3/2018, de 5 de diciembre, de Protección de Datos Personales y garantía de derechos digitales, relativas a la protección de las personas físicas en lo que respecta al tratamiento de datos personales y a la libre circulación de estos datos y por el que se deroga la Directiva 95/46/CE, le informamos que el responsable del tratamiento de los datos es:</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t>Denominación social: VENTA INSTALACIONES Y SERVICIOS GRANADA S.L. (en adelante VEINSER AUTOMATISMOS)</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t>CIF: B19568542.</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t>Domicilio principal: C/ VIVALDI, 9, 18194 CHURRIANA DE LA VEGA (GRANADA)</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t>Correo electrónico: info@veinser.com</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t>Teléfono de contacto: 958174510</w:t>
      </w:r>
    </w:p>
    <w:p>
      <w:pPr>
        <w:pStyle w:val="Normal"/>
        <w:tabs>
          <w:tab w:val="left" w:pos="1140" w:leader="none"/>
        </w:tabs>
        <w:rPr/>
      </w:pPr>
      <w:r>
        <w:rPr>
          <w:rFonts w:eastAsia="Calibri" w:cs="Calibri" w:ascii="Calibri" w:hAnsi="Calibri"/>
          <w:sz w:val="20"/>
          <w:szCs w:val="20"/>
        </w:rPr>
        <w:t xml:space="preserve">Página web: </w:t>
      </w:r>
      <w:hyperlink r:id="rId2">
        <w:r>
          <w:rPr>
            <w:rStyle w:val="EnlacedeInternet"/>
            <w:rFonts w:eastAsia="Calibri" w:cs="Calibri" w:ascii="Calibri" w:hAnsi="Calibri"/>
            <w:sz w:val="20"/>
            <w:szCs w:val="20"/>
          </w:rPr>
          <w:t>https://www.automatismosgranadaveinser.es/</w:t>
        </w:r>
      </w:hyperlink>
      <w:r>
        <w:rPr>
          <w:rFonts w:eastAsia="Calibri" w:cs="Calibri" w:ascii="Calibri" w:hAnsi="Calibri"/>
          <w:sz w:val="20"/>
          <w:szCs w:val="20"/>
        </w:rPr>
        <w:t xml:space="preserve"> </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t>Redes sociales: Facebook, Instagram, Pinterest</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t xml:space="preserve">Para realizar cualquier tipo de observación respecto a posibles incumplimientos de los derechos de propiedad intelectual o industrial, así como sobre cualquiera de los contenidos del sitio web, puede hacerlo poniéndose en contacto con la empresa a través de cualquiera de los medios indicados anteriormente. </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t>Los contenidos del Sitio Web tienen como finalidad informar a los usuarios, de los servicios ofrecidos por la empresa como consecuencia de las solicitudes, gestiones o trámites que el Usuario realice mediante la web. Los datos objeto de tratamiento serán aquellos que nos facilite a través de los formularios que en cada momento contenga la página o a través de los correos electrónicos que el Usuario dirija a las direcciones de correo electrónico identificadas en la misma, así como aquellos otros que se generen durante el mantenimiento de la relación correspondiente.</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t xml:space="preserve">Todos los campos que aparecen señalados como obligatorios en cualquiera de los formularios deberán ser cumplimentados necesariamente, de tal modo que la omisión de alguno de ellos podrá comportar la imposibilidad de que podamos atender su solicitud o prestarle los servicios correspondientes. </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t xml:space="preserve">Adicionalmente, durante dicha recogida de datos, es posible que se solicite su consentimiento para otra serie de finalidades que no guardan una relación directa con el servicio o la relación correspondiente. En el caso de que no esté de acuerdo con dichos tratamientos adicionales, marque la casilla destinada al efecto según corresponda. </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t>Solicitantes de información: Los datos personales utilizados en estos casos proceden del propio interesado, el cual los proporciona a VEINSER AUTOMATISMOS al completar el formulario de contacto contenido en el Sitio Web, al efectuar una llamada telefónica, o al enviar un correo.</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t>Estos datos se utilizan con la finalidad de resolver las consultas y proporcionar información a aquellos que lo demanden o lo autoricen expresamente, principalmente por medio del correo electrónico.</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t>La persona que acceda a este Sitio Web (en adelante, el Usuario), asegura que tiene la edad mínima legal establecida por el Reglamento General de Protección de Datos 679/2016 (14 años) o por la normativa nacional que le sea de aplicación para otorgar el consentimiento en relación con los Servicios de la Sociedad de la Información.</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t>Mediante el acceso a este Sitio Web, el Usuario acepta expresamente todas las cláusulas de su información legal, de esta política de privacidad, y de su política de cookies, así como de todas aquellas condiciones particulares recogidas para la utilización de determinados servicios. En caso de no aceptar alguna de las citadas cláusulas, el Usuario deberá abstenerse de acceder a este Sitio Web.</w:t>
      </w:r>
    </w:p>
    <w:p>
      <w:pPr>
        <w:pStyle w:val="Normal"/>
        <w:tabs>
          <w:tab w:val="left" w:pos="1140" w:leader="none"/>
        </w:tabs>
        <w:rPr>
          <w:rFonts w:ascii="Calibri" w:hAnsi="Calibri" w:eastAsia="Calibri" w:cs="Calibri"/>
          <w:sz w:val="20"/>
          <w:szCs w:val="20"/>
        </w:rPr>
      </w:pPr>
      <w:bookmarkStart w:id="0" w:name="_heading=h.30j0zll"/>
      <w:bookmarkEnd w:id="0"/>
      <w:r>
        <w:rPr>
          <w:rFonts w:eastAsia="Calibri" w:cs="Calibri" w:ascii="Calibri" w:hAnsi="Calibri"/>
          <w:sz w:val="20"/>
          <w:szCs w:val="20"/>
        </w:rPr>
        <w:t>Al acceder el Usuario a las cuentas de VEINSER AUTOMATISMOS en las redes sociales acepta el tratamiento de sus datos personales por parte de las mismas según sus políticas de privacidad.</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r>
    </w:p>
    <w:p>
      <w:pPr>
        <w:pStyle w:val="Normal"/>
        <w:tabs>
          <w:tab w:val="left" w:pos="1140" w:leader="none"/>
        </w:tabs>
        <w:rPr>
          <w:rFonts w:ascii="Calibri" w:hAnsi="Calibri" w:eastAsia="Calibri" w:cs="Calibri"/>
          <w:b/>
          <w:b/>
          <w:sz w:val="20"/>
          <w:szCs w:val="20"/>
        </w:rPr>
      </w:pPr>
      <w:r>
        <w:rPr>
          <w:rFonts w:eastAsia="Calibri" w:cs="Calibri" w:ascii="Calibri" w:hAnsi="Calibri"/>
          <w:b/>
          <w:sz w:val="20"/>
          <w:szCs w:val="20"/>
        </w:rPr>
        <w:t>2. Finalidad del tratamiento de los datos personales:</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t>2.1. ¿Con qué finalidad trataremos tus datos personales?</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t>En VEINSER AUTOMATISMOS trataremos tus datos personales, recabados a través del Sitio Web con las siguientes finalidades:</w:t>
      </w:r>
    </w:p>
    <w:p>
      <w:pPr>
        <w:pStyle w:val="Normal"/>
        <w:tabs>
          <w:tab w:val="left" w:pos="1140" w:leader="none"/>
        </w:tabs>
        <w:rPr>
          <w:rFonts w:ascii="Calibri" w:hAnsi="Calibri" w:eastAsia="Calibri" w:cs="Calibri"/>
          <w:color w:val="548DD4"/>
          <w:sz w:val="20"/>
          <w:szCs w:val="20"/>
        </w:rPr>
      </w:pPr>
      <w:r>
        <w:rPr>
          <w:rFonts w:eastAsia="Calibri" w:cs="Calibri" w:ascii="Calibri" w:hAnsi="Calibri"/>
          <w:color w:val="548DD4"/>
          <w:sz w:val="20"/>
          <w:szCs w:val="20"/>
        </w:rPr>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t xml:space="preserve">– </w:t>
      </w:r>
      <w:r>
        <w:rPr>
          <w:rFonts w:eastAsia="Calibri" w:cs="Calibri" w:ascii="Calibri" w:hAnsi="Calibri"/>
          <w:sz w:val="20"/>
          <w:szCs w:val="20"/>
        </w:rPr>
        <w:t>Envío de información solicitada a través de los formularios de contacto dispuestos en el Sitio Web en respuesta a cualquier tipo de consulta relacionada con los productos o servicios que presta la empresa.</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t xml:space="preserve">– </w:t>
      </w:r>
      <w:r>
        <w:rPr>
          <w:rFonts w:eastAsia="Calibri" w:cs="Calibri" w:ascii="Calibri" w:hAnsi="Calibri"/>
          <w:sz w:val="20"/>
          <w:szCs w:val="20"/>
        </w:rPr>
        <w:t>Analizar el perfil del usuario con el motivo de optimizar, medir y personalizar el uso del Sitio Web.</w:t>
      </w:r>
    </w:p>
    <w:p>
      <w:pPr>
        <w:pStyle w:val="Normal"/>
        <w:jc w:val="left"/>
        <w:rPr>
          <w:rFonts w:ascii="Calibri" w:hAnsi="Calibri" w:eastAsia="Calibri" w:cs="Calibri"/>
          <w:sz w:val="20"/>
          <w:szCs w:val="20"/>
        </w:rPr>
      </w:pPr>
      <w:r>
        <w:rPr>
          <w:rFonts w:eastAsia="Calibri" w:cs="Calibri" w:ascii="Calibri" w:hAnsi="Calibri"/>
          <w:sz w:val="20"/>
          <w:szCs w:val="20"/>
        </w:rPr>
        <w:t xml:space="preserve">– </w:t>
      </w:r>
      <w:r>
        <w:rPr>
          <w:rFonts w:eastAsia="Calibri" w:cs="Calibri" w:ascii="Calibri" w:hAnsi="Calibri"/>
          <w:sz w:val="20"/>
          <w:szCs w:val="20"/>
        </w:rPr>
        <w:t>Remitir boletines -newsletters- , así como comunicaciones comerciales de promociones y/o publicidad del Sitio Web, contando con su autorización expresa. De conformidad con la LSSSI podrá darse de baja de cualquiera de los servicios de subscripción así como manifestar su oposición a recibir informaciones publicitarias, enviando un email desde la cuenta a dar de baja con la palabra "BAJA" en el asunto, a la siguiente dirección: info@veinser.com.</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t>Los campos de dichos registros son de cumplimentación obligatoria, siendo imposible realizar las finalidades expresadas si no se aportan esos datos.</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t>2.2. ¿Por cuánto tiempo se conservan los datos personales recabados?</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t>Los datos personales proporcionados se conservarán mientras se gestiona su comunicación y/o no solicites su supresión y durante el tiempo mínimo necesario para cumplir con las obligaciones legales  o pudieran derivarse responsabilidades legales por los servicios prestados.</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r>
    </w:p>
    <w:p>
      <w:pPr>
        <w:pStyle w:val="Normal"/>
        <w:tabs>
          <w:tab w:val="left" w:pos="1140" w:leader="none"/>
        </w:tabs>
        <w:rPr>
          <w:rFonts w:ascii="Calibri" w:hAnsi="Calibri" w:eastAsia="Calibri" w:cs="Calibri"/>
          <w:sz w:val="20"/>
          <w:szCs w:val="20"/>
        </w:rPr>
      </w:pPr>
      <w:r>
        <w:rPr>
          <w:rFonts w:eastAsia="Calibri" w:cs="Calibri" w:ascii="Calibri" w:hAnsi="Calibri"/>
          <w:b/>
          <w:sz w:val="20"/>
          <w:szCs w:val="20"/>
        </w:rPr>
        <w:t>3. Legitimación:</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t>El tratamiento de tus datos se realiza con las siguientes bases jurídicas que legitiman el mismo:</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t xml:space="preserve">– </w:t>
      </w:r>
      <w:r>
        <w:rPr>
          <w:rFonts w:eastAsia="Calibri" w:cs="Calibri" w:ascii="Calibri" w:hAnsi="Calibri"/>
          <w:sz w:val="20"/>
          <w:szCs w:val="20"/>
        </w:rPr>
        <w:t>El consentimiento libre, específico, informado e inequívoco, en tanto que te informamos poniendo a tu disposición la presente política de privacidad, que tras la lectura de la misma, en caso de estar conforme, puedes aceptar mediante una declaración o una clara acción afirmativa, como el marcado de una casilla dispuesta al efecto.</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t>En caso de que no nos facilites tus datos o lo hagas de forma errónea o incompleta, no podremos atender tu solicitud, resultando del todo imposible proporcionarte la información solicitada o llevar a cabo la contratación de los servicios.</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t>Consentimiento:</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t>Se informa que, cuando el usuario no mantenga relaciones comerciales con VEINSER AUTOMATISMOS, y realice el envío de un correo electrónico o una comunicación al propietario del sitio web, indicando otros datos personales, dicho usuario estará  dando  su  consentimiento libre,  inequívoco, específico, informado y expreso para el tratamiento de sus datos personales por VEINSER AUTOMATISMOS, con las finalidades establecidas anteriormente, así como atender su comunicación o enviar documentación.</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r>
    </w:p>
    <w:p>
      <w:pPr>
        <w:pStyle w:val="Normal"/>
        <w:tabs>
          <w:tab w:val="left" w:pos="1140" w:leader="none"/>
        </w:tabs>
        <w:rPr>
          <w:rFonts w:ascii="Calibri" w:hAnsi="Calibri" w:eastAsia="Calibri" w:cs="Calibri"/>
          <w:sz w:val="20"/>
          <w:szCs w:val="20"/>
        </w:rPr>
      </w:pPr>
      <w:r>
        <w:rPr>
          <w:rFonts w:eastAsia="Calibri" w:cs="Calibri" w:ascii="Calibri" w:hAnsi="Calibri"/>
          <w:b/>
          <w:sz w:val="20"/>
          <w:szCs w:val="20"/>
        </w:rPr>
        <w:t>4. Garantía:</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t>El Usuario garantiza que los datos aportados son verdaderos, exactos, completos y actualizados, siendo responsable de cualquier daño o perjuicio, directo o indirecto, que pudiera ocasionarse como consecuencia del incumplimiento de tal obligación. En el caso de que los datos aportados pertenecieran a un tercero, el Usuario garantiza que ha informado a dicho tercero y obtenido su autorización para facilitar sus datos personales a VEINSER AUTOMATISMOS.</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r>
    </w:p>
    <w:p>
      <w:pPr>
        <w:pStyle w:val="Normal"/>
        <w:tabs>
          <w:tab w:val="left" w:pos="1140" w:leader="none"/>
        </w:tabs>
        <w:rPr>
          <w:rFonts w:ascii="Calibri" w:hAnsi="Calibri" w:eastAsia="Calibri" w:cs="Calibri"/>
          <w:b/>
          <w:b/>
          <w:sz w:val="20"/>
          <w:szCs w:val="20"/>
        </w:rPr>
      </w:pPr>
      <w:r>
        <w:rPr>
          <w:rFonts w:eastAsia="Calibri" w:cs="Calibri" w:ascii="Calibri" w:hAnsi="Calibri"/>
          <w:b/>
          <w:sz w:val="20"/>
          <w:szCs w:val="20"/>
        </w:rPr>
        <w:t>5. Conservación de los datos:</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t>Sus datos se conservarán mientras se mantenga la relación contractual o durante los años necesarios para cumplir con las obligaciones legales, mientras no solicite su cese o durante el tiempo necesario para la realización de los fines necesarios para los que furos recabados.</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r>
    </w:p>
    <w:p>
      <w:pPr>
        <w:pStyle w:val="Normal"/>
        <w:tabs>
          <w:tab w:val="left" w:pos="1140" w:leader="none"/>
        </w:tabs>
        <w:rPr>
          <w:rFonts w:ascii="Calibri" w:hAnsi="Calibri" w:eastAsia="Calibri" w:cs="Calibri"/>
          <w:b/>
          <w:b/>
          <w:sz w:val="20"/>
          <w:szCs w:val="20"/>
        </w:rPr>
      </w:pPr>
      <w:r>
        <w:rPr>
          <w:rFonts w:eastAsia="Calibri" w:cs="Calibri" w:ascii="Calibri" w:hAnsi="Calibri"/>
          <w:b/>
          <w:sz w:val="20"/>
          <w:szCs w:val="20"/>
        </w:rPr>
        <w:t>6. Destinatarios:</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t>Sus datos serán conservados bajo estrictas medidas de seguridad que garanticen la confidencialidad y la seguridad de los mismos. Del mismo modo, sólo serán cedidos a las entidades y para las finalidades siguientes:</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t>-Entidades y proveedores que prestan servicios a VEINSER AUTOMATISMOS para la correcta realización de estos servicios. Dichas entidades y proveedores se encuentran debidamente acreditados y firman con nosotros el correspondiente contrato de tratamiento de datos en cumplimiento de la normativa de protección de datos vigente.</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t>-Organismos y entidades oficiales en cumplimiento de las normativas y leyes vigentes.</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t>Los datos no se comunicarán a ningún tercero ajeno a VEINSER AUTOMATISMOS, fuera de los casos anteriormente descritos, salvo obligación legal o autorización previa.</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t>Destinatarios fuera de la Unión Europea: VEINSER AUTOMATISMOS no cede datos personales a terceros ni contrata con proveedores prestadores de servicios fuera de la Unión Europea.</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r>
    </w:p>
    <w:p>
      <w:pPr>
        <w:pStyle w:val="Normal"/>
        <w:tabs>
          <w:tab w:val="left" w:pos="1140" w:leader="none"/>
        </w:tabs>
        <w:rPr>
          <w:rFonts w:ascii="Calibri" w:hAnsi="Calibri" w:eastAsia="Calibri" w:cs="Calibri"/>
          <w:sz w:val="20"/>
          <w:szCs w:val="20"/>
          <w:u w:val="single"/>
        </w:rPr>
      </w:pPr>
      <w:r>
        <w:rPr>
          <w:rFonts w:eastAsia="Calibri" w:cs="Calibri" w:ascii="Calibri" w:hAnsi="Calibri"/>
          <w:b/>
          <w:sz w:val="20"/>
          <w:szCs w:val="20"/>
        </w:rPr>
        <w:t>7. Derechos:</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t>Como interesado que nos has proporcionado tus datos personales, tienes pleno derecho a obtener confirmación sobre si en VEINSER AUTOMATISMOS estamos tratando tus datos personales, y en concreto estás facultado para ejercitar los siguientes derechos que la normativa en materia de protección de datos te reconoce, conforme a lo previsto en la misma:</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t xml:space="preserve">– </w:t>
      </w:r>
      <w:r>
        <w:rPr>
          <w:rFonts w:eastAsia="Calibri" w:cs="Calibri" w:ascii="Calibri" w:hAnsi="Calibri"/>
          <w:sz w:val="20"/>
          <w:szCs w:val="20"/>
        </w:rPr>
        <w:t>Derecho de ACCESO a tus datos personales.</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t xml:space="preserve">– </w:t>
      </w:r>
      <w:r>
        <w:rPr>
          <w:rFonts w:eastAsia="Calibri" w:cs="Calibri" w:ascii="Calibri" w:hAnsi="Calibri"/>
          <w:sz w:val="20"/>
          <w:szCs w:val="20"/>
        </w:rPr>
        <w:t>Derechos de solicitar la RECTIFICACIÓN de los datos inexactos.</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t xml:space="preserve">– </w:t>
      </w:r>
      <w:r>
        <w:rPr>
          <w:rFonts w:eastAsia="Calibri" w:cs="Calibri" w:ascii="Calibri" w:hAnsi="Calibri"/>
          <w:sz w:val="20"/>
          <w:szCs w:val="20"/>
        </w:rPr>
        <w:t xml:space="preserve">Derecho de solicitar su SUPRESIÓN cuando, entre otros motivos, los datos ya no sean necesarios para los fines que fueron recogidos. </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t xml:space="preserve">– </w:t>
      </w:r>
      <w:r>
        <w:rPr>
          <w:rFonts w:eastAsia="Calibri" w:cs="Calibri" w:ascii="Calibri" w:hAnsi="Calibri"/>
          <w:sz w:val="20"/>
          <w:szCs w:val="20"/>
        </w:rPr>
        <w:t>En determinadas circunstancias, podrás solicitar la LIMITACIÓN DEL TRATAMIENTO de tus datos, en cuyo caso únicamente los conservaremos para el ejercicio o la defensa de reclamaciones.</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t xml:space="preserve">– </w:t>
      </w:r>
      <w:r>
        <w:rPr>
          <w:rFonts w:eastAsia="Calibri" w:cs="Calibri" w:ascii="Calibri" w:hAnsi="Calibri"/>
          <w:sz w:val="20"/>
          <w:szCs w:val="20"/>
        </w:rPr>
        <w:t>En determinadas circunstancias y por motivos relacionados con su situación particular, los interesados podrán ejercitar su derecho de OPOSICIÓN al tratamiento de sus datos. Dejaremos de tratar los datos, salvo por motivos legítimos imperiosos, o el ejercicio o la defensa de posibles reclamaciones.</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t xml:space="preserve">– </w:t>
      </w:r>
      <w:r>
        <w:rPr>
          <w:rFonts w:eastAsia="Calibri" w:cs="Calibri" w:ascii="Calibri" w:hAnsi="Calibri"/>
          <w:sz w:val="20"/>
          <w:szCs w:val="20"/>
        </w:rPr>
        <w:t>En determinadas circunstancias y por motivos relacionados con tu situación particular, podrás solicitar su derecho a la PORTABILIDAD de los datos.</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t>Podrás ejercer tales derechos o solicitar información adicional presentando copia de un documento identificativo y exponiendo brevemente su caso y el derecho que quiere ejercer, mediante carta dirigida a VEINSER AUTOMATISMOS a la dirección C/ VIVALDI, 9, 18194 CHURRIANA DE LA VEGA (GRANADA), o a través de la dirección de correo electrónico info@veinser.com.</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t xml:space="preserve">Además, en caso de que se haya vulnerado cualquiera de tus derechos, el interesado tiene derecho a presentar una reclamación ante la Agencia Española de Protección de Datos (AEPD), en C/ Jorge Juan, 6, 28001-Madrid o a través de la sede electrónica de la AEPD: https://sedeagpd.gob.es/sede-electronica-web/.   </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r>
    </w:p>
    <w:p>
      <w:pPr>
        <w:pStyle w:val="Normal"/>
        <w:tabs>
          <w:tab w:val="left" w:pos="1140" w:leader="none"/>
        </w:tabs>
        <w:rPr>
          <w:rFonts w:ascii="Calibri" w:hAnsi="Calibri" w:eastAsia="Calibri" w:cs="Calibri"/>
          <w:b/>
          <w:b/>
          <w:sz w:val="20"/>
          <w:szCs w:val="20"/>
        </w:rPr>
      </w:pPr>
      <w:r>
        <w:rPr>
          <w:rFonts w:eastAsia="Calibri" w:cs="Calibri" w:ascii="Calibri" w:hAnsi="Calibri"/>
          <w:b/>
          <w:sz w:val="20"/>
          <w:szCs w:val="20"/>
        </w:rPr>
        <w:t>8.- Uso de formularios para la recogida de datos personales:</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t xml:space="preserve">En los formularios </w:t>
      </w:r>
      <w:bookmarkStart w:id="1" w:name="_GoBack"/>
      <w:bookmarkEnd w:id="1"/>
      <w:r>
        <w:rPr>
          <w:rFonts w:eastAsia="Calibri" w:cs="Calibri" w:ascii="Calibri" w:hAnsi="Calibri"/>
          <w:sz w:val="20"/>
          <w:szCs w:val="20"/>
        </w:rPr>
        <w:t>y de contacto existentes en el sitio web, donde se recogen datos de carácter personal, el usuario deberá consentir de manera expresa y con carácter previo al envío de los mismos, la aceptación y conocimiento de la política de privacidad mediante la cumplimentación del checkbox “he leído y acepto la política de privacidad”, y a cuyo contenido podrá tener acceso mediante el enlace adjunto que le remitirá el presente aviso legal. Si el campo checkbox no fuere marcado por el usuario, no se realizará el envío de los datos contenidos en dichos formularios.</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r>
    </w:p>
    <w:p>
      <w:pPr>
        <w:pStyle w:val="Normal"/>
        <w:tabs>
          <w:tab w:val="left" w:pos="1140" w:leader="none"/>
        </w:tabs>
        <w:rPr>
          <w:rFonts w:ascii="Calibri" w:hAnsi="Calibri" w:eastAsia="Calibri" w:cs="Calibri"/>
          <w:sz w:val="20"/>
          <w:szCs w:val="20"/>
        </w:rPr>
      </w:pPr>
      <w:r>
        <w:rPr>
          <w:rFonts w:eastAsia="Calibri" w:cs="Calibri" w:ascii="Calibri" w:hAnsi="Calibri"/>
          <w:b/>
          <w:sz w:val="20"/>
          <w:szCs w:val="20"/>
        </w:rPr>
        <w:t>9- Política de redes sociales:</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t>VEINSER AUTOMATISMOS informa a los usuarios (en adelante, el “Usuario” o los “Usuarios” según corresponda) de que es titular de los perfiles en las Redes Sociales Facebook, Instagram, Pinterest bajo la denominación VEINSER AUTOMATISMOS y que éstos han sido creados con la finalidad principal de publicitar los servicios y eventos desarrollados en VEINSER AUTOMATISMOS.</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t>El Usuario dispone de un perfil en alguna de las Redes Sociales mencionadas y ha decidido unirse a la página creada por VEINSER AUTOMATISMOS, mostrando interés en la información que se publicite en la Red Social que corresponda. Al unirse a la página de VEINSER AUTOMATISMOS, el Usuario está dando su consentimiento para el tratamiento de los datos personales publicados en su perfil por parte de VEINSER AUTOMATISMOS.</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t>El Usuario puede acceder en todo momento a las políticas de privacidad de la propia Red Social, así como configurar su perfil para garantizar su privacidad.</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t xml:space="preserve">Los datos del Usuario en la Red Social serán tratados por VEINSER AUTOMATISMOS, únicamente, dentro de la propia Red Social y en ningún caso serán tratados por fuera de ella. </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t>El Usuario tiene derecho a ejercitar sus derechos de acceso, rectificación, supresión, portabilidad y limitación, vendrá definido por la propia funcionalidad de la Red Social y la capacidad de acceso a la información de los perfiles de los Usuarios por parte de VEINSER AUTOMATISMOS, pudiendo ejercitarse los mismos, únicamente, en relación a aquella información que se encuentre bajo el control de VEINSER AUTOMATISMOS Igualmente, los Usuarios podrán interponer una reclamación relativa a la protección de sus datos personales ante la Agencia Española de Protección de Datos en la dirección C/ Jorge Juan, 6, 28001 - Madrid, cuando consideren que VEINSER AUTOMATISMOS ha vulnerado los derechos que le son reconocidos por la normativa aplicable en protección de datos VEINSER AUTOMATISMOS podrá realizar las siguientes actuaciones:</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t xml:space="preserve">    </w:t>
      </w:r>
      <w:r>
        <w:rPr>
          <w:rFonts w:eastAsia="Calibri" w:cs="Calibri" w:ascii="Calibri" w:hAnsi="Calibri"/>
          <w:sz w:val="20"/>
          <w:szCs w:val="20"/>
        </w:rPr>
        <w:t>-Acceso a la información pública del perfil del Usuario.</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t xml:space="preserve">   </w:t>
      </w:r>
      <w:r>
        <w:rPr>
          <w:rFonts w:eastAsia="Calibri" w:cs="Calibri" w:ascii="Calibri" w:hAnsi="Calibri"/>
          <w:sz w:val="20"/>
          <w:szCs w:val="20"/>
        </w:rPr>
        <w:t xml:space="preserve">- Enviar mensajes personales e individuales a través de los canales de la Red Social. </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t>El Usuario siempre puede controlar sus conexiones, eliminar los contenidos que dejen de interesarle y restringir con quién comparte sus conexiones, para ello deberá acceder a su configuración de privacidad en la Red Social.</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t>Publicaciones:</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t>El Usuario, una vez unido a la página de VEINSER AUTOMATISMOS, podrá publicar en ésta última comentarios, enlaces, imágenes o fotografías o cualquier otro tipo de contenido multimedia soportado por la Red Social. El Usuario, en todos los casos, debe ser el titular de los mismos, gozar de los derechos de autor y de propiedad intelectual o contar con el consentimiento de los terceros afectados. Se prohíbe expresamente cualquier publicación en la página, ya sean textos, gráficos, fotografías, vídeos, etc. que atenten o sean susceptibles de atentar contra la moral, la ética, el buen gusto o el decoro, y/o que infrinjan, violen o quebranten los derechos de propiedad intelectual o industrial, el derecho a la imagen o la Ley. En estos casos, VEINSER AUTOMATISMOS se reserva el derecho a retirar de inmediato el contenido, pudiendo solicitar el bloqueo permanente del Usuario.</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t>VEINSER AUTOMATISMOS no se hará responsable de los contenidos que libremente ha publicado el Usuario.</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t>El Usuario debe tener presente que sus publicaciones serán conocidas por los otros Usuarios, por lo que él mismo es el principal responsable de su privacidad.</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t>Las imágenes que puedan publicarse en la página no serán almacenadas por VEINSER AUTOMATISMOS, pero sí permanecerán en la Red Social.</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r>
    </w:p>
    <w:p>
      <w:pPr>
        <w:pStyle w:val="Normal"/>
        <w:tabs>
          <w:tab w:val="left" w:pos="1140" w:leader="none"/>
        </w:tabs>
        <w:rPr>
          <w:rFonts w:ascii="Calibri" w:hAnsi="Calibri" w:eastAsia="Calibri" w:cs="Calibri"/>
          <w:sz w:val="20"/>
          <w:szCs w:val="20"/>
        </w:rPr>
      </w:pPr>
      <w:r>
        <w:rPr>
          <w:rFonts w:eastAsia="Calibri" w:cs="Calibri" w:ascii="Calibri" w:hAnsi="Calibri"/>
          <w:b/>
          <w:sz w:val="20"/>
          <w:szCs w:val="20"/>
        </w:rPr>
        <w:t>10. Duración y modificación de la Política de Privacidad:</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t>VEINSER AUTOMATISMOS se reserva el derecho a modificar, total o parcialmente, la presente Política de Privacidad, publicando los cambios en el Sitio Web. Asimismo, podrá efectuar sin previo aviso las modificaciones que considere oportunas, pudiendo cambiar, suprimir o añadir tanto los contenidos y servicios que presta, como la forma en la que éstos aparezcan presentados o localizados. En consecuencia, se entenderán como vigentes, las condiciones generales/Políticas que estén publicadas en el momento en el que el Usuario acceda deberá leerlas periódicamente.</w:t>
      </w:r>
    </w:p>
    <w:p>
      <w:pPr>
        <w:pStyle w:val="Normal"/>
        <w:tabs>
          <w:tab w:val="left" w:pos="1140" w:leader="none"/>
        </w:tabs>
        <w:rPr>
          <w:rFonts w:ascii="Calibri" w:hAnsi="Calibri" w:eastAsia="Calibri" w:cs="Calibri"/>
          <w:sz w:val="20"/>
          <w:szCs w:val="20"/>
        </w:rPr>
      </w:pPr>
      <w:r>
        <w:rPr>
          <w:rFonts w:eastAsia="Calibri" w:cs="Calibri" w:ascii="Calibri" w:hAnsi="Calibri"/>
          <w:sz w:val="20"/>
          <w:szCs w:val="20"/>
        </w:rPr>
        <w:t>Con independencia de lo dispuesto, VEINSER AUTOMATISMOS podrá dar por terminado, suspender o interrumpir, en cualquier momento sin necesidad de preaviso, el acceso a los contenidos del Sitio Web, sin posibilidad por parte del Usuario de exigir indemnización alguna.</w:t>
      </w:r>
      <w:r>
        <w:rPr>
          <w:rFonts w:eastAsia="Calibri" w:cs="Calibri" w:ascii="Calibri" w:hAnsi="Calibri"/>
          <w:color w:val="548DD4"/>
          <w:sz w:val="20"/>
          <w:szCs w:val="20"/>
        </w:rPr>
        <w:t xml:space="preserve"> </w:t>
      </w:r>
    </w:p>
    <w:p>
      <w:pPr>
        <w:pStyle w:val="Normal"/>
        <w:tabs>
          <w:tab w:val="left" w:pos="1140" w:leader="none"/>
        </w:tabs>
        <w:spacing w:before="0" w:after="120"/>
        <w:rPr/>
      </w:pPr>
      <w:r>
        <w:rPr/>
      </w:r>
    </w:p>
    <w:sectPr>
      <w:type w:val="nextPage"/>
      <w:pgSz w:w="11906" w:h="16838"/>
      <w:pgMar w:left="1701" w:right="1701" w:header="0" w:top="1417" w:footer="0" w:bottom="1417"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Georgia">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130"/>
  <w:defaultTabStop w:val="720"/>
  <w:autoHyphenation w:val="false"/>
  <w:compat>
    <w:compatSetting w:name="compatibilityMode" w:uri="http://schemas.microsoft.com/office/word" w:val="14"/>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4"/>
        <w:lang w:val="en-US" w:eastAsia="es-E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375db"/>
    <w:pPr>
      <w:widowControl/>
      <w:suppressAutoHyphens w:val="true"/>
      <w:bidi w:val="0"/>
      <w:spacing w:before="0" w:after="120"/>
      <w:jc w:val="both"/>
    </w:pPr>
    <w:rPr>
      <w:rFonts w:ascii="Times New Roman" w:hAnsi="Times New Roman" w:eastAsia="Times New Roman" w:cs="Times New Roman"/>
      <w:color w:val="00000A"/>
      <w:sz w:val="24"/>
      <w:szCs w:val="24"/>
      <w:lang w:val="en-US" w:eastAsia="es-ES" w:bidi="ar-SA"/>
    </w:rPr>
  </w:style>
  <w:style w:type="paragraph" w:styleId="Encabezado1">
    <w:name w:val="Heading 1"/>
    <w:basedOn w:val="Normal"/>
    <w:next w:val="Normal"/>
    <w:uiPriority w:val="9"/>
    <w:qFormat/>
    <w:pPr>
      <w:keepNext/>
      <w:keepLines/>
      <w:spacing w:before="480" w:after="120"/>
      <w:outlineLvl w:val="0"/>
    </w:pPr>
    <w:rPr>
      <w:b/>
      <w:sz w:val="48"/>
      <w:szCs w:val="48"/>
    </w:rPr>
  </w:style>
  <w:style w:type="paragraph" w:styleId="Encabezado2">
    <w:name w:val="Heading 2"/>
    <w:basedOn w:val="Normal"/>
    <w:next w:val="Normal"/>
    <w:uiPriority w:val="9"/>
    <w:semiHidden/>
    <w:unhideWhenUsed/>
    <w:qFormat/>
    <w:rsid w:val="00377728"/>
    <w:pPr>
      <w:keepNext/>
      <w:tabs>
        <w:tab w:val="left" w:pos="0" w:leader="none"/>
        <w:tab w:val="left" w:pos="2310" w:leader="none"/>
      </w:tabs>
      <w:spacing w:before="180" w:after="120"/>
      <w:outlineLvl w:val="1"/>
    </w:pPr>
    <w:rPr>
      <w:rFonts w:ascii="Arial" w:hAnsi="Arial" w:cs="Arial"/>
      <w:bCs/>
      <w:shadow/>
      <w:sz w:val="20"/>
      <w:lang w:val="es-ES"/>
    </w:rPr>
  </w:style>
  <w:style w:type="paragraph" w:styleId="Encabezado3">
    <w:name w:val="Heading 3"/>
    <w:basedOn w:val="Normal"/>
    <w:next w:val="Normal"/>
    <w:uiPriority w:val="9"/>
    <w:semiHidden/>
    <w:unhideWhenUsed/>
    <w:qFormat/>
    <w:pPr>
      <w:keepNext/>
      <w:keepLines/>
      <w:spacing w:before="280" w:after="80"/>
      <w:outlineLvl w:val="2"/>
    </w:pPr>
    <w:rPr>
      <w:b/>
      <w:sz w:val="28"/>
      <w:szCs w:val="28"/>
    </w:rPr>
  </w:style>
  <w:style w:type="paragraph" w:styleId="Encabezado4">
    <w:name w:val="Heading 4"/>
    <w:basedOn w:val="Normal"/>
    <w:next w:val="Normal"/>
    <w:uiPriority w:val="9"/>
    <w:semiHidden/>
    <w:unhideWhenUsed/>
    <w:qFormat/>
    <w:pPr>
      <w:keepNext/>
      <w:keepLines/>
      <w:spacing w:before="240" w:after="40"/>
      <w:outlineLvl w:val="3"/>
    </w:pPr>
    <w:rPr>
      <w:b/>
    </w:rPr>
  </w:style>
  <w:style w:type="paragraph" w:styleId="Encabezado5">
    <w:name w:val="Heading 5"/>
    <w:basedOn w:val="Normal"/>
    <w:next w:val="Normal"/>
    <w:uiPriority w:val="9"/>
    <w:semiHidden/>
    <w:unhideWhenUsed/>
    <w:qFormat/>
    <w:pPr>
      <w:keepNext/>
      <w:keepLines/>
      <w:spacing w:before="220" w:after="40"/>
      <w:outlineLvl w:val="4"/>
    </w:pPr>
    <w:rPr>
      <w:b/>
      <w:sz w:val="22"/>
      <w:szCs w:val="22"/>
    </w:rPr>
  </w:style>
  <w:style w:type="paragraph" w:styleId="Encabezado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rong">
    <w:name w:val="Strong"/>
    <w:qFormat/>
    <w:rsid w:val="006e6758"/>
    <w:rPr>
      <w:b/>
      <w:bCs/>
    </w:rPr>
  </w:style>
  <w:style w:type="character" w:styleId="Contenthighlight1" w:customStyle="1">
    <w:name w:val="contenthighlight1"/>
    <w:basedOn w:val="DefaultParagraphFont"/>
    <w:qFormat/>
    <w:rsid w:val="00306da1"/>
    <w:rPr/>
  </w:style>
  <w:style w:type="character" w:styleId="EnlacedeInternet">
    <w:name w:val="Enlace de Internet"/>
    <w:rsid w:val="00b20f5f"/>
    <w:rPr>
      <w:color w:val="0000FF"/>
      <w:u w:val="single"/>
    </w:rPr>
  </w:style>
  <w:style w:type="character" w:styleId="EncabezadoCar" w:customStyle="1">
    <w:name w:val="Encabezado Car"/>
    <w:basedOn w:val="DefaultParagraphFont"/>
    <w:link w:val="Encabezado"/>
    <w:uiPriority w:val="99"/>
    <w:qFormat/>
    <w:rsid w:val="00c81a76"/>
    <w:rPr/>
  </w:style>
  <w:style w:type="character" w:styleId="PiedepginaCar" w:customStyle="1">
    <w:name w:val="Pie de página Car"/>
    <w:basedOn w:val="DefaultParagraphFont"/>
    <w:link w:val="Piedepgina"/>
    <w:uiPriority w:val="99"/>
    <w:qFormat/>
    <w:rsid w:val="00c81a76"/>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qFormat/>
    <w:rsid w:val="006e6758"/>
    <w:pPr>
      <w:spacing w:beforeAutospacing="1" w:afterAutospacing="1"/>
      <w:jc w:val="left"/>
    </w:pPr>
    <w:rPr>
      <w:lang w:eastAsia="en-US"/>
    </w:rPr>
  </w:style>
  <w:style w:type="paragraph" w:styleId="Subttulo">
    <w:name w:val="Subtitle"/>
    <w:basedOn w:val="Normal"/>
    <w:next w:val="Normal"/>
    <w:qFormat/>
    <w:pPr>
      <w:keepNext/>
      <w:keepLines/>
      <w:spacing w:before="360" w:after="80"/>
    </w:pPr>
    <w:rPr>
      <w:rFonts w:ascii="Georgia" w:hAnsi="Georgia" w:eastAsia="Georgia" w:cs="Georgia"/>
      <w:i/>
      <w:color w:val="666666"/>
      <w:sz w:val="48"/>
      <w:szCs w:val="48"/>
    </w:rPr>
  </w:style>
  <w:style w:type="paragraph" w:styleId="Cabeceraypie">
    <w:name w:val="Cabecera y pie"/>
    <w:basedOn w:val="Normal"/>
    <w:qFormat/>
    <w:pPr/>
    <w:rPr/>
  </w:style>
  <w:style w:type="paragraph" w:styleId="Encabezamiento">
    <w:name w:val="Header"/>
    <w:basedOn w:val="Normal"/>
    <w:link w:val="EncabezadoCar"/>
    <w:uiPriority w:val="99"/>
    <w:unhideWhenUsed/>
    <w:rsid w:val="00c81a76"/>
    <w:pPr>
      <w:tabs>
        <w:tab w:val="center" w:pos="4252" w:leader="none"/>
        <w:tab w:val="right" w:pos="8504" w:leader="none"/>
      </w:tabs>
      <w:spacing w:before="0" w:after="0"/>
    </w:pPr>
    <w:rPr/>
  </w:style>
  <w:style w:type="paragraph" w:styleId="Piedepgina">
    <w:name w:val="Footer"/>
    <w:basedOn w:val="Normal"/>
    <w:link w:val="PiedepginaCar"/>
    <w:uiPriority w:val="99"/>
    <w:unhideWhenUsed/>
    <w:rsid w:val="00c81a76"/>
    <w:pPr>
      <w:tabs>
        <w:tab w:val="center" w:pos="4252" w:leader="none"/>
        <w:tab w:val="right" w:pos="8504" w:leader="none"/>
      </w:tabs>
      <w:spacing w:before="0" w:after="0"/>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Tablaconcuadrcula">
    <w:name w:val="Table Grid"/>
    <w:basedOn w:val="Tablanormal"/>
    <w:rsid w:val="00ad2f1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rotectionreport.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qE/b+QnJYmPZD12RxBtv5eR8cTQ==">AMUW2mXIkWjbbbVmpFTllDQ/U4ccdC6T5UV+zJv0xbOYA1itVXnM0u8Uqc9rQqUdzrSlCeJHOWisCJWgOXO+d+Ee0upGwK7ruM9UJt3uIyhe55aqTLPAh3ZapzibWh9Ax509OgWs7H68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Application>LibreOffice/5.1.6.2$Linux_X86_64 LibreOffice_project/10m0$Build-2</Application>
  <Pages>7</Pages>
  <Words>2551</Words>
  <Characters>14311</Characters>
  <CharactersWithSpaces>16809</CharactersWithSpaces>
  <Paragraphs>88</Paragraphs>
  <Company>Luffi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2021-08-23T12:56:00Z</dcterms:created>
  <dc:creator>Victor</dc:creator>
  <dc:description/>
  <dc:language>es-ES</dc:language>
  <cp:lastModifiedBy/>
  <dcterms:modified xsi:type="dcterms:W3CDTF">2021-09-06T09:45:34Z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Luffi</vt:lpwstr>
  </property>
</Properties>
</file>