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FC" w:rsidRDefault="00350BFC" w:rsidP="00D50372">
      <w:r>
        <w:tab/>
      </w:r>
    </w:p>
    <w:sdt>
      <w:sdtPr>
        <w:id w:val="375573"/>
        <w:docPartObj>
          <w:docPartGallery w:val="Cover Pages"/>
          <w:docPartUnique/>
        </w:docPartObj>
      </w:sdtPr>
      <w:sdtContent>
        <w:p w:rsidR="003D1C7D" w:rsidRDefault="003D1C7D" w:rsidP="00D50372"/>
        <w:p w:rsidR="003D1C7D" w:rsidRDefault="003D1C7D" w:rsidP="00D50372"/>
        <w:p w:rsidR="003D1C7D" w:rsidRDefault="004117BC" w:rsidP="00674683">
          <w:pPr>
            <w:jc w:val="center"/>
          </w:pPr>
          <w:r>
            <w:rPr>
              <w:noProof/>
              <w:lang w:eastAsia="es-ES" w:bidi="ar-SA"/>
            </w:rPr>
            <w:drawing>
              <wp:inline distT="0" distB="0" distL="0" distR="0">
                <wp:extent cx="1809750" cy="1017108"/>
                <wp:effectExtent l="19050" t="0" r="0" b="0"/>
                <wp:docPr id="1" name="Imagen 3" descr="PROTEC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C 01"/>
                        <pic:cNvPicPr>
                          <a:picLocks noChangeAspect="1" noChangeArrowheads="1"/>
                        </pic:cNvPicPr>
                      </pic:nvPicPr>
                      <pic:blipFill>
                        <a:blip r:embed="rId11" cstate="print"/>
                        <a:srcRect/>
                        <a:stretch>
                          <a:fillRect/>
                        </a:stretch>
                      </pic:blipFill>
                      <pic:spPr bwMode="auto">
                        <a:xfrm>
                          <a:off x="0" y="0"/>
                          <a:ext cx="1813986" cy="1019489"/>
                        </a:xfrm>
                        <a:prstGeom prst="rect">
                          <a:avLst/>
                        </a:prstGeom>
                        <a:noFill/>
                        <a:ln w="9525">
                          <a:noFill/>
                          <a:miter lim="800000"/>
                          <a:headEnd/>
                          <a:tailEnd/>
                        </a:ln>
                      </pic:spPr>
                    </pic:pic>
                  </a:graphicData>
                </a:graphic>
              </wp:inline>
            </w:drawing>
          </w:r>
        </w:p>
        <w:p w:rsidR="00865974" w:rsidRDefault="00865974" w:rsidP="00D50372"/>
        <w:p w:rsidR="00865974" w:rsidRDefault="00865974" w:rsidP="00D50372"/>
        <w:p w:rsidR="00A03B47" w:rsidRDefault="00A03B47" w:rsidP="00D50372"/>
        <w:p w:rsidR="00A03B47" w:rsidRDefault="00A03B47" w:rsidP="00D50372"/>
        <w:p w:rsidR="00865974" w:rsidRDefault="00865974" w:rsidP="00D50372"/>
        <w:tbl>
          <w:tblPr>
            <w:tblW w:w="0" w:type="auto"/>
            <w:jc w:val="right"/>
            <w:tblBorders>
              <w:right w:val="single" w:sz="12" w:space="0" w:color="073763" w:themeColor="accent1" w:themeShade="80"/>
            </w:tblBorders>
            <w:shd w:val="clear" w:color="000000" w:fill="FFFFFF"/>
            <w:tblLook w:val="01E0"/>
          </w:tblPr>
          <w:tblGrid>
            <w:gridCol w:w="7303"/>
          </w:tblGrid>
          <w:tr w:rsidR="003D1C7D" w:rsidRPr="00A03B47" w:rsidTr="00A03B47">
            <w:trPr>
              <w:jc w:val="right"/>
            </w:trPr>
            <w:tc>
              <w:tcPr>
                <w:tcW w:w="7438" w:type="dxa"/>
                <w:shd w:val="clear" w:color="000000" w:fill="FFFFFF"/>
              </w:tcPr>
              <w:p w:rsidR="003D1C7D" w:rsidRPr="00A03B47" w:rsidRDefault="003D1C7D" w:rsidP="00A03B47">
                <w:pPr>
                  <w:jc w:val="right"/>
                  <w:rPr>
                    <w:b/>
                    <w:sz w:val="44"/>
                  </w:rPr>
                </w:pPr>
              </w:p>
              <w:p w:rsidR="00D7078A" w:rsidRDefault="00983892" w:rsidP="004A1128">
                <w:pPr>
                  <w:ind w:left="0"/>
                  <w:jc w:val="right"/>
                  <w:rPr>
                    <w:b/>
                    <w:color w:val="03485B" w:themeColor="text2" w:themeShade="BF"/>
                    <w:sz w:val="52"/>
                  </w:rPr>
                </w:pPr>
                <w:r>
                  <w:rPr>
                    <w:b/>
                    <w:color w:val="03485B" w:themeColor="text2" w:themeShade="BF"/>
                    <w:sz w:val="52"/>
                  </w:rPr>
                  <w:t>POLÍTICA DE PRIVACIDAD PARA PÁGINAS WEB</w:t>
                </w:r>
              </w:p>
              <w:p w:rsidR="004117BC" w:rsidRPr="00A03B47" w:rsidRDefault="004117BC" w:rsidP="004A1128">
                <w:pPr>
                  <w:ind w:left="0"/>
                  <w:jc w:val="right"/>
                  <w:rPr>
                    <w:b/>
                    <w:color w:val="03485B" w:themeColor="text2" w:themeShade="BF"/>
                    <w:sz w:val="44"/>
                  </w:rPr>
                </w:pPr>
              </w:p>
              <w:p w:rsidR="003D1C7D" w:rsidRPr="00A03B47" w:rsidRDefault="008B5C65" w:rsidP="004A1128">
                <w:pPr>
                  <w:ind w:left="0"/>
                  <w:jc w:val="right"/>
                  <w:rPr>
                    <w:b/>
                    <w:sz w:val="44"/>
                  </w:rPr>
                </w:pPr>
                <w:r w:rsidRPr="00A03B47">
                  <w:rPr>
                    <w:b/>
                    <w:color w:val="03485B" w:themeColor="text2" w:themeShade="BF"/>
                    <w:sz w:val="44"/>
                  </w:rPr>
                  <w:fldChar w:fldCharType="begin"/>
                </w:r>
                <w:r w:rsidR="003D1C7D" w:rsidRPr="00A03B47">
                  <w:rPr>
                    <w:b/>
                    <w:color w:val="03485B" w:themeColor="text2" w:themeShade="BF"/>
                    <w:sz w:val="44"/>
                  </w:rPr>
                  <w:instrText xml:space="preserve"> MERGEFIELD "Razón_Social_Empresa_Cliente" </w:instrText>
                </w:r>
                <w:r w:rsidRPr="00A03B47">
                  <w:rPr>
                    <w:b/>
                    <w:color w:val="03485B" w:themeColor="text2" w:themeShade="BF"/>
                    <w:sz w:val="44"/>
                  </w:rPr>
                  <w:fldChar w:fldCharType="separate"/>
                </w:r>
                <w:sdt>
                  <w:sdtPr>
                    <w:rPr>
                      <w:b/>
                      <w:color w:val="03485B" w:themeColor="text2" w:themeShade="BF"/>
                      <w:sz w:val="44"/>
                    </w:rPr>
                    <w:alias w:val="ContentRazonSocialCliente"/>
                    <w:tag w:val="ContentRazonSocialCliente"/>
                    <w:id w:val="-2130227223"/>
                  </w:sdtPr>
                  <w:sdtContent>
                    <w:r w:rsidR="00642858">
                      <w:rPr>
                        <w:b/>
                        <w:noProof/>
                        <w:color w:val="03485B" w:themeColor="text2" w:themeShade="BF"/>
                        <w:sz w:val="44"/>
                      </w:rPr>
                      <w:t>GABINETE ATRIA CANTABRIA SC</w:t>
                    </w:r>
                  </w:sdtContent>
                </w:sdt>
                <w:r w:rsidRPr="00A03B47">
                  <w:rPr>
                    <w:b/>
                    <w:color w:val="03485B" w:themeColor="text2" w:themeShade="BF"/>
                    <w:sz w:val="44"/>
                  </w:rPr>
                  <w:fldChar w:fldCharType="end"/>
                </w:r>
              </w:p>
              <w:p w:rsidR="003D1C7D" w:rsidRPr="00A03B47" w:rsidRDefault="003D1C7D" w:rsidP="00FD1E50">
                <w:pPr>
                  <w:ind w:left="708" w:hanging="141"/>
                  <w:rPr>
                    <w:b/>
                    <w:sz w:val="44"/>
                  </w:rPr>
                </w:pPr>
              </w:p>
            </w:tc>
          </w:tr>
        </w:tbl>
        <w:p w:rsidR="003D1C7D" w:rsidRPr="00527F0D" w:rsidRDefault="008B5C65" w:rsidP="00B03F40">
          <w:pPr>
            <w:ind w:left="0"/>
            <w:jc w:val="center"/>
          </w:pPr>
          <w:sdt>
            <w:sdtPr>
              <w:alias w:val="ContentLogoCliente"/>
              <w:tag w:val="ContentLogoCliente"/>
              <w:id w:val="547804609"/>
              <w:lock w:val="sdtContentLocked"/>
              <w:picture/>
            </w:sdtPr>
            <w:sdtContent>
              <w:r w:rsidR="00B03F40">
                <w:rPr>
                  <w:noProof/>
                  <w:lang w:eastAsia="es-ES" w:bidi="ar-SA"/>
                </w:rPr>
                <w:drawing>
                  <wp:inline distT="0" distB="0" distL="0" distR="0">
                    <wp:extent cx="945931" cy="945931"/>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o="urn:schemas-microsoft-com:office:office" xmlns:v="urn:schemas-microsoft-com:vml" xmlns:w10="urn:schemas-microsoft-com:office:wor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w="http://schemas.openxmlformats.org/wordprocessingml/2006/main" xmlns="" val="0"/>
                                </a:ext>
                              </a:extLst>
                            </a:blip>
                            <a:srcRect/>
                            <a:stretch>
                              <a:fillRect/>
                            </a:stretch>
                          </pic:blipFill>
                          <pic:spPr bwMode="auto">
                            <a:xfrm>
                              <a:off x="0" y="0"/>
                              <a:ext cx="945975" cy="945975"/>
                            </a:xfrm>
                            <a:prstGeom prst="rect">
                              <a:avLst/>
                            </a:prstGeom>
                            <a:noFill/>
                            <a:ln>
                              <a:noFill/>
                            </a:ln>
                          </pic:spPr>
                        </pic:pic>
                      </a:graphicData>
                    </a:graphic>
                  </wp:inline>
                </w:drawing>
              </w:r>
            </w:sdtContent>
          </w:sdt>
        </w:p>
      </w:sdtContent>
    </w:sdt>
    <w:sdt>
      <w:sdtPr>
        <w:rPr>
          <w:b/>
          <w:color w:val="03485B" w:themeColor="text2" w:themeShade="BF"/>
        </w:rPr>
        <w:id w:val="375683"/>
        <w:docPartObj>
          <w:docPartGallery w:val="Table of Contents"/>
          <w:docPartUnique/>
        </w:docPartObj>
      </w:sdtPr>
      <w:sdtEndPr>
        <w:rPr>
          <w:b w:val="0"/>
          <w:color w:val="262626" w:themeColor="text1" w:themeTint="D9"/>
        </w:rPr>
      </w:sdtEndPr>
      <w:sdtContent>
        <w:p w:rsidR="00674683" w:rsidRDefault="00674683" w:rsidP="00674683">
          <w:pPr>
            <w:pBdr>
              <w:bottom w:val="single" w:sz="12" w:space="1" w:color="073763" w:themeColor="accent1" w:themeShade="80"/>
            </w:pBdr>
            <w:ind w:left="0" w:right="-851"/>
            <w:jc w:val="center"/>
            <w:rPr>
              <w:b/>
              <w:color w:val="03485B" w:themeColor="text2" w:themeShade="BF"/>
            </w:rPr>
            <w:sectPr w:rsidR="00674683" w:rsidSect="00E26323">
              <w:headerReference w:type="default" r:id="rId13"/>
              <w:footerReference w:type="default" r:id="rId14"/>
              <w:pgSz w:w="11906" w:h="16838"/>
              <w:pgMar w:top="1417" w:right="2267" w:bottom="1417" w:left="2552" w:header="708" w:footer="708" w:gutter="0"/>
              <w:pgNumType w:start="1" w:chapStyle="1"/>
              <w:cols w:space="708"/>
              <w:titlePg/>
              <w:docGrid w:linePitch="360"/>
            </w:sectPr>
          </w:pPr>
        </w:p>
        <w:p w:rsidR="000D2621" w:rsidRPr="00A03B47" w:rsidRDefault="00095567" w:rsidP="00B66491">
          <w:pPr>
            <w:pBdr>
              <w:bottom w:val="single" w:sz="12" w:space="1" w:color="073763" w:themeColor="accent1" w:themeShade="80"/>
            </w:pBdr>
            <w:ind w:left="0" w:right="-1"/>
            <w:jc w:val="center"/>
            <w:rPr>
              <w:b/>
              <w:color w:val="03485B" w:themeColor="text2" w:themeShade="BF"/>
            </w:rPr>
          </w:pPr>
          <w:r w:rsidRPr="00A03B47">
            <w:rPr>
              <w:b/>
              <w:color w:val="03485B" w:themeColor="text2" w:themeShade="BF"/>
            </w:rPr>
            <w:lastRenderedPageBreak/>
            <w:t>TABLA DE CONTENIDO</w:t>
          </w:r>
        </w:p>
        <w:p w:rsidR="00F328D7" w:rsidRDefault="008B5C65">
          <w:pPr>
            <w:pStyle w:val="TDC2"/>
            <w:tabs>
              <w:tab w:val="right" w:leader="dot" w:pos="8637"/>
            </w:tabs>
            <w:rPr>
              <w:rFonts w:asciiTheme="minorHAnsi" w:hAnsiTheme="minorHAnsi"/>
              <w:noProof/>
              <w:color w:val="auto"/>
              <w:sz w:val="22"/>
              <w:szCs w:val="22"/>
              <w:lang w:eastAsia="es-ES" w:bidi="ar-SA"/>
            </w:rPr>
          </w:pPr>
          <w:r>
            <w:fldChar w:fldCharType="begin"/>
          </w:r>
          <w:r w:rsidR="000D2621">
            <w:instrText xml:space="preserve"> TOC \o "1-3" \h \z \u </w:instrText>
          </w:r>
          <w:r>
            <w:fldChar w:fldCharType="separate"/>
          </w:r>
          <w:hyperlink w:anchor="_Toc381369247" w:history="1">
            <w:r w:rsidR="00F328D7" w:rsidRPr="00AE1007">
              <w:rPr>
                <w:rStyle w:val="Hipervnculo"/>
                <w:noProof/>
                <w:lang w:val="es-ES_tradnl"/>
              </w:rPr>
              <w:t>I. Confidencialidad en envío de correos electrónicos</w:t>
            </w:r>
            <w:r w:rsidR="00F328D7">
              <w:rPr>
                <w:noProof/>
                <w:webHidden/>
              </w:rPr>
              <w:tab/>
            </w:r>
            <w:r>
              <w:rPr>
                <w:noProof/>
                <w:webHidden/>
              </w:rPr>
              <w:fldChar w:fldCharType="begin"/>
            </w:r>
            <w:r w:rsidR="00F328D7">
              <w:rPr>
                <w:noProof/>
                <w:webHidden/>
              </w:rPr>
              <w:instrText xml:space="preserve"> PAGEREF _Toc381369247 \h </w:instrText>
            </w:r>
            <w:r>
              <w:rPr>
                <w:noProof/>
                <w:webHidden/>
              </w:rPr>
            </w:r>
            <w:r>
              <w:rPr>
                <w:noProof/>
                <w:webHidden/>
              </w:rPr>
              <w:fldChar w:fldCharType="separate"/>
            </w:r>
            <w:r w:rsidR="00F328D7">
              <w:rPr>
                <w:noProof/>
                <w:webHidden/>
              </w:rPr>
              <w:t>1</w:t>
            </w:r>
            <w:r>
              <w:rPr>
                <w:noProof/>
                <w:webHidden/>
              </w:rPr>
              <w:fldChar w:fldCharType="end"/>
            </w:r>
          </w:hyperlink>
        </w:p>
        <w:p w:rsidR="00F328D7" w:rsidRDefault="008B5C65">
          <w:pPr>
            <w:pStyle w:val="TDC2"/>
            <w:tabs>
              <w:tab w:val="right" w:leader="dot" w:pos="8637"/>
            </w:tabs>
            <w:rPr>
              <w:rFonts w:asciiTheme="minorHAnsi" w:hAnsiTheme="minorHAnsi"/>
              <w:noProof/>
              <w:color w:val="auto"/>
              <w:sz w:val="22"/>
              <w:szCs w:val="22"/>
              <w:lang w:eastAsia="es-ES" w:bidi="ar-SA"/>
            </w:rPr>
          </w:pPr>
          <w:hyperlink w:anchor="_Toc381369248" w:history="1">
            <w:r w:rsidR="00F328D7" w:rsidRPr="00AE1007">
              <w:rPr>
                <w:rStyle w:val="Hipervnculo"/>
                <w:noProof/>
              </w:rPr>
              <w:t>II. CLAUSULA INFORMATIVA PARA COLOCAR EN EL PIÉ DE FORMULARIOS DE RECOGIDA DE DATOS</w:t>
            </w:r>
            <w:r w:rsidR="00F328D7">
              <w:rPr>
                <w:noProof/>
                <w:webHidden/>
              </w:rPr>
              <w:tab/>
            </w:r>
            <w:r>
              <w:rPr>
                <w:noProof/>
                <w:webHidden/>
              </w:rPr>
              <w:fldChar w:fldCharType="begin"/>
            </w:r>
            <w:r w:rsidR="00F328D7">
              <w:rPr>
                <w:noProof/>
                <w:webHidden/>
              </w:rPr>
              <w:instrText xml:space="preserve"> PAGEREF _Toc381369248 \h </w:instrText>
            </w:r>
            <w:r>
              <w:rPr>
                <w:noProof/>
                <w:webHidden/>
              </w:rPr>
            </w:r>
            <w:r>
              <w:rPr>
                <w:noProof/>
                <w:webHidden/>
              </w:rPr>
              <w:fldChar w:fldCharType="separate"/>
            </w:r>
            <w:r w:rsidR="00F328D7">
              <w:rPr>
                <w:noProof/>
                <w:webHidden/>
              </w:rPr>
              <w:t>2</w:t>
            </w:r>
            <w:r>
              <w:rPr>
                <w:noProof/>
                <w:webHidden/>
              </w:rPr>
              <w:fldChar w:fldCharType="end"/>
            </w:r>
          </w:hyperlink>
        </w:p>
        <w:p w:rsidR="00F328D7" w:rsidRDefault="008B5C65">
          <w:pPr>
            <w:pStyle w:val="TDC2"/>
            <w:tabs>
              <w:tab w:val="right" w:leader="dot" w:pos="8637"/>
            </w:tabs>
            <w:rPr>
              <w:rFonts w:asciiTheme="minorHAnsi" w:hAnsiTheme="minorHAnsi"/>
              <w:noProof/>
              <w:color w:val="auto"/>
              <w:sz w:val="22"/>
              <w:szCs w:val="22"/>
              <w:lang w:eastAsia="es-ES" w:bidi="ar-SA"/>
            </w:rPr>
          </w:pPr>
          <w:hyperlink w:anchor="_Toc381369249" w:history="1">
            <w:r w:rsidR="00F328D7" w:rsidRPr="00AE1007">
              <w:rPr>
                <w:rStyle w:val="Hipervnculo"/>
                <w:noProof/>
              </w:rPr>
              <w:t>III. CLAUSULA INFORMATIVA PARA COLOCAR EN EL PIÉ DE FORMULARIO DE RECOGIDA DE CV</w:t>
            </w:r>
            <w:r w:rsidR="00F328D7">
              <w:rPr>
                <w:noProof/>
                <w:webHidden/>
              </w:rPr>
              <w:tab/>
            </w:r>
            <w:r>
              <w:rPr>
                <w:noProof/>
                <w:webHidden/>
              </w:rPr>
              <w:fldChar w:fldCharType="begin"/>
            </w:r>
            <w:r w:rsidR="00F328D7">
              <w:rPr>
                <w:noProof/>
                <w:webHidden/>
              </w:rPr>
              <w:instrText xml:space="preserve"> PAGEREF _Toc381369249 \h </w:instrText>
            </w:r>
            <w:r>
              <w:rPr>
                <w:noProof/>
                <w:webHidden/>
              </w:rPr>
            </w:r>
            <w:r>
              <w:rPr>
                <w:noProof/>
                <w:webHidden/>
              </w:rPr>
              <w:fldChar w:fldCharType="separate"/>
            </w:r>
            <w:r w:rsidR="00F328D7">
              <w:rPr>
                <w:noProof/>
                <w:webHidden/>
              </w:rPr>
              <w:t>3</w:t>
            </w:r>
            <w:r>
              <w:rPr>
                <w:noProof/>
                <w:webHidden/>
              </w:rPr>
              <w:fldChar w:fldCharType="end"/>
            </w:r>
          </w:hyperlink>
        </w:p>
        <w:p w:rsidR="00F328D7" w:rsidRDefault="008B5C65">
          <w:pPr>
            <w:pStyle w:val="TDC2"/>
            <w:tabs>
              <w:tab w:val="right" w:leader="dot" w:pos="8637"/>
            </w:tabs>
            <w:rPr>
              <w:rFonts w:asciiTheme="minorHAnsi" w:hAnsiTheme="minorHAnsi"/>
              <w:noProof/>
              <w:color w:val="auto"/>
              <w:sz w:val="22"/>
              <w:szCs w:val="22"/>
              <w:lang w:eastAsia="es-ES" w:bidi="ar-SA"/>
            </w:rPr>
          </w:pPr>
          <w:hyperlink w:anchor="_Toc381369250" w:history="1">
            <w:r w:rsidR="00F328D7" w:rsidRPr="00AE1007">
              <w:rPr>
                <w:rStyle w:val="Hipervnculo"/>
                <w:noProof/>
              </w:rPr>
              <w:t>IV. Política de Privacidad para Sitios Web</w:t>
            </w:r>
            <w:r w:rsidR="00F328D7">
              <w:rPr>
                <w:noProof/>
                <w:webHidden/>
              </w:rPr>
              <w:tab/>
            </w:r>
            <w:r>
              <w:rPr>
                <w:noProof/>
                <w:webHidden/>
              </w:rPr>
              <w:fldChar w:fldCharType="begin"/>
            </w:r>
            <w:r w:rsidR="00F328D7">
              <w:rPr>
                <w:noProof/>
                <w:webHidden/>
              </w:rPr>
              <w:instrText xml:space="preserve"> PAGEREF _Toc381369250 \h </w:instrText>
            </w:r>
            <w:r>
              <w:rPr>
                <w:noProof/>
                <w:webHidden/>
              </w:rPr>
            </w:r>
            <w:r>
              <w:rPr>
                <w:noProof/>
                <w:webHidden/>
              </w:rPr>
              <w:fldChar w:fldCharType="separate"/>
            </w:r>
            <w:r w:rsidR="00F328D7">
              <w:rPr>
                <w:noProof/>
                <w:webHidden/>
              </w:rPr>
              <w:t>4</w:t>
            </w:r>
            <w:r>
              <w:rPr>
                <w:noProof/>
                <w:webHidden/>
              </w:rPr>
              <w:fldChar w:fldCharType="end"/>
            </w:r>
          </w:hyperlink>
        </w:p>
        <w:p w:rsidR="00674683" w:rsidRDefault="008B5C65" w:rsidP="00E26323">
          <w:pPr>
            <w:pStyle w:val="TDC3"/>
          </w:pPr>
          <w:r>
            <w:fldChar w:fldCharType="end"/>
          </w:r>
        </w:p>
      </w:sdtContent>
    </w:sdt>
    <w:p w:rsidR="00674683" w:rsidRDefault="00674683">
      <w:pPr>
        <w:ind w:left="2160"/>
        <w:jc w:val="left"/>
        <w:rPr>
          <w:rFonts w:asciiTheme="majorHAnsi" w:eastAsiaTheme="majorEastAsia" w:hAnsiTheme="majorHAnsi" w:cstheme="majorBidi"/>
          <w:b/>
          <w:smallCaps/>
          <w:color w:val="02303D" w:themeColor="text2" w:themeShade="7F"/>
          <w:spacing w:val="20"/>
          <w:sz w:val="40"/>
          <w:szCs w:val="32"/>
          <w:lang w:val="es-ES_tradnl"/>
        </w:rPr>
      </w:pPr>
      <w:r>
        <w:br w:type="page"/>
      </w:r>
    </w:p>
    <w:p w:rsidR="00E26323" w:rsidRDefault="00E26323" w:rsidP="00674683">
      <w:pPr>
        <w:pStyle w:val="Ttulo1"/>
        <w:numPr>
          <w:ilvl w:val="0"/>
          <w:numId w:val="1"/>
        </w:numPr>
        <w:sectPr w:rsidR="00E26323" w:rsidSect="00EE495A">
          <w:footerReference w:type="default" r:id="rId15"/>
          <w:footerReference w:type="first" r:id="rId16"/>
          <w:pgSz w:w="11906" w:h="16838"/>
          <w:pgMar w:top="1673" w:right="1558" w:bottom="1417" w:left="1701" w:header="993" w:footer="708" w:gutter="0"/>
          <w:pgNumType w:start="1" w:chapStyle="1"/>
          <w:cols w:space="708"/>
          <w:docGrid w:linePitch="360"/>
        </w:sectPr>
      </w:pPr>
    </w:p>
    <w:p w:rsidR="00B03F40" w:rsidRPr="00345807" w:rsidRDefault="00B03F40" w:rsidP="006915E3">
      <w:pPr>
        <w:pStyle w:val="Ttulo2"/>
        <w:rPr>
          <w:szCs w:val="32"/>
        </w:rPr>
      </w:pPr>
      <w:bookmarkStart w:id="0" w:name="_Toc381369250"/>
      <w:r w:rsidRPr="00345807">
        <w:rPr>
          <w:szCs w:val="32"/>
        </w:rPr>
        <w:lastRenderedPageBreak/>
        <w:t>Política de Privacidad para Sitios Web</w:t>
      </w:r>
      <w:bookmarkEnd w:id="0"/>
    </w:p>
    <w:p w:rsidR="00B03F40" w:rsidRPr="00345807" w:rsidRDefault="00B03F40" w:rsidP="00B03F40">
      <w:pPr>
        <w:pBdr>
          <w:bottom w:val="single" w:sz="4" w:space="1" w:color="BFBFBF" w:themeColor="background1" w:themeShade="BF"/>
        </w:pBdr>
        <w:jc w:val="center"/>
        <w:rPr>
          <w:rFonts w:asciiTheme="majorHAnsi" w:hAnsiTheme="majorHAnsi"/>
          <w:szCs w:val="18"/>
        </w:rPr>
      </w:pPr>
      <w:r w:rsidRPr="00345807">
        <w:rPr>
          <w:rFonts w:asciiTheme="majorHAnsi" w:hAnsiTheme="majorHAnsi"/>
          <w:szCs w:val="18"/>
        </w:rPr>
        <w:t xml:space="preserve">POLITICA DE PRIVACIDAD </w:t>
      </w:r>
    </w:p>
    <w:p w:rsidR="002A4641" w:rsidRPr="00345807" w:rsidRDefault="002A4641" w:rsidP="002A4641">
      <w:pPr>
        <w:rPr>
          <w:rFonts w:asciiTheme="majorHAnsi" w:hAnsiTheme="majorHAnsi" w:cs="Tahoma"/>
          <w:b/>
          <w:szCs w:val="18"/>
        </w:rPr>
      </w:pPr>
      <w:r w:rsidRPr="00345807">
        <w:rPr>
          <w:rFonts w:asciiTheme="majorHAnsi" w:hAnsiTheme="majorHAnsi" w:cs="Tahoma"/>
          <w:b/>
          <w:szCs w:val="18"/>
        </w:rPr>
        <w:t>AVISO LEGAL</w:t>
      </w:r>
    </w:p>
    <w:p w:rsidR="002A4641" w:rsidRPr="00345807" w:rsidRDefault="002A4641" w:rsidP="002A4641">
      <w:pPr>
        <w:rPr>
          <w:rFonts w:asciiTheme="majorHAnsi" w:hAnsiTheme="majorHAnsi" w:cs="Tahoma"/>
          <w:b/>
          <w:szCs w:val="18"/>
        </w:rPr>
      </w:pPr>
      <w:r w:rsidRPr="00345807">
        <w:rPr>
          <w:rFonts w:asciiTheme="majorHAnsi" w:hAnsiTheme="majorHAnsi" w:cs="Tahoma"/>
          <w:b/>
          <w:szCs w:val="18"/>
        </w:rPr>
        <w:t>Política de Privacidad.</w:t>
      </w:r>
    </w:p>
    <w:p w:rsidR="002A4641" w:rsidRPr="00345807" w:rsidRDefault="002A4641" w:rsidP="002A4641">
      <w:pPr>
        <w:spacing w:before="100" w:beforeAutospacing="1" w:after="100" w:afterAutospacing="1"/>
        <w:rPr>
          <w:rFonts w:asciiTheme="majorHAnsi" w:hAnsiTheme="majorHAnsi" w:cs="Tahoma"/>
          <w:i/>
          <w:szCs w:val="18"/>
        </w:rPr>
      </w:pPr>
      <w:r w:rsidRPr="00345807">
        <w:rPr>
          <w:rFonts w:asciiTheme="majorHAnsi" w:hAnsiTheme="majorHAnsi" w:cs="Tahoma"/>
          <w:i/>
          <w:szCs w:val="18"/>
        </w:rPr>
        <w:t>En virtud del cumplimiento de la Ley 34/2002, de 11 de Julio, de Servicios de la Sociedad de la Información y de Comercio Electrónico, le informamos:</w:t>
      </w:r>
    </w:p>
    <w:p w:rsidR="002A4641" w:rsidRPr="00345807" w:rsidRDefault="002A4641" w:rsidP="00DA307E">
      <w:pPr>
        <w:pStyle w:val="Prrafodelista"/>
        <w:numPr>
          <w:ilvl w:val="0"/>
          <w:numId w:val="15"/>
        </w:numPr>
        <w:rPr>
          <w:rFonts w:asciiTheme="majorHAnsi" w:hAnsiTheme="majorHAnsi" w:cs="Tahoma"/>
          <w:b/>
          <w:szCs w:val="18"/>
        </w:rPr>
      </w:pPr>
      <w:r w:rsidRPr="00345807">
        <w:rPr>
          <w:rFonts w:asciiTheme="majorHAnsi" w:hAnsiTheme="majorHAnsi" w:cs="Tahoma"/>
          <w:b/>
          <w:szCs w:val="18"/>
        </w:rPr>
        <w:t>Objeto.</w:t>
      </w:r>
    </w:p>
    <w:p w:rsidR="00BF33F7" w:rsidRPr="00345807" w:rsidRDefault="00DA307E" w:rsidP="00BF33F7">
      <w:pPr>
        <w:spacing w:before="100" w:beforeAutospacing="1" w:after="100" w:afterAutospacing="1"/>
        <w:rPr>
          <w:rFonts w:asciiTheme="majorHAnsi" w:hAnsiTheme="majorHAnsi" w:cs="Tahoma"/>
          <w:szCs w:val="18"/>
        </w:rPr>
      </w:pPr>
      <w:r w:rsidRPr="00345807">
        <w:rPr>
          <w:rFonts w:asciiTheme="majorHAnsi" w:hAnsiTheme="majorHAnsi" w:cs="Tahoma"/>
          <w:b/>
          <w:i/>
          <w:szCs w:val="18"/>
        </w:rPr>
        <w:t xml:space="preserve">Art. 10 LSSI: </w:t>
      </w:r>
      <w:sdt>
        <w:sdtPr>
          <w:rPr>
            <w:rFonts w:asciiTheme="majorHAnsi" w:hAnsiTheme="majorHAnsi" w:cs="Arial"/>
            <w:szCs w:val="18"/>
          </w:rPr>
          <w:alias w:val="DGEWebPage"/>
          <w:tag w:val="DGEWebPage"/>
          <w:id w:val="21013946"/>
          <w:showingPlcHdr/>
        </w:sdtPr>
        <w:sdtContent>
          <w:r w:rsidR="00706333" w:rsidRPr="00345807">
            <w:rPr>
              <w:rFonts w:asciiTheme="majorHAnsi" w:hAnsiTheme="majorHAnsi" w:cs="Arial"/>
              <w:szCs w:val="18"/>
            </w:rPr>
            <w:t xml:space="preserve">www.gabineteatria.es </w:t>
          </w:r>
        </w:sdtContent>
      </w:sdt>
      <w:r w:rsidR="00706333" w:rsidRPr="00345807">
        <w:rPr>
          <w:rFonts w:asciiTheme="majorHAnsi" w:hAnsiTheme="majorHAnsi" w:cs="Tahoma"/>
          <w:szCs w:val="18"/>
        </w:rPr>
        <w:t xml:space="preserve"> </w:t>
      </w:r>
      <w:r w:rsidRPr="00345807">
        <w:rPr>
          <w:rFonts w:asciiTheme="majorHAnsi" w:hAnsiTheme="majorHAnsi" w:cs="Tahoma"/>
          <w:szCs w:val="18"/>
        </w:rPr>
        <w:t xml:space="preserve">es un dominio en internet de titularidad de </w:t>
      </w:r>
      <w:sdt>
        <w:sdtPr>
          <w:rPr>
            <w:rFonts w:asciiTheme="majorHAnsi" w:hAnsiTheme="majorHAnsi"/>
            <w:szCs w:val="18"/>
          </w:rPr>
          <w:alias w:val="ContentRazonSocialCliente"/>
          <w:tag w:val="ContentRazonSocialCliente"/>
          <w:id w:val="5053270"/>
          <w:showingPlcHdr/>
        </w:sdtPr>
        <w:sdtEndPr>
          <w:rPr>
            <w:noProof/>
          </w:rPr>
        </w:sdtEndPr>
        <w:sdtContent>
          <w:r w:rsidR="006F02A3" w:rsidRPr="00345807">
            <w:rPr>
              <w:rFonts w:asciiTheme="majorHAnsi" w:hAnsiTheme="majorHAnsi"/>
              <w:szCs w:val="18"/>
            </w:rPr>
            <w:t xml:space="preserve">     </w:t>
          </w:r>
        </w:sdtContent>
      </w:sdt>
      <w:r w:rsidR="00BF33F7" w:rsidRPr="00345807">
        <w:rPr>
          <w:rFonts w:asciiTheme="majorHAnsi" w:hAnsiTheme="majorHAnsi" w:cs="Tahoma"/>
          <w:szCs w:val="18"/>
        </w:rPr>
        <w:t xml:space="preserve"> QDQ MEDIA SAU</w:t>
      </w:r>
      <w:r w:rsidRPr="00345807">
        <w:rPr>
          <w:rFonts w:asciiTheme="majorHAnsi" w:hAnsiTheme="majorHAnsi" w:cs="Tahoma"/>
          <w:b/>
          <w:szCs w:val="18"/>
        </w:rPr>
        <w:t>,</w:t>
      </w:r>
      <w:r w:rsidR="00BF33F7" w:rsidRPr="00345807">
        <w:rPr>
          <w:rFonts w:asciiTheme="majorHAnsi" w:hAnsiTheme="majorHAnsi" w:cs="Tahoma"/>
          <w:szCs w:val="18"/>
        </w:rPr>
        <w:t xml:space="preserve"> con Domicilio social en</w:t>
      </w:r>
      <w:r w:rsidR="004513E1" w:rsidRPr="00345807">
        <w:rPr>
          <w:rFonts w:asciiTheme="majorHAnsi" w:hAnsiTheme="majorHAnsi" w:cs="Tahoma"/>
          <w:szCs w:val="18"/>
        </w:rPr>
        <w:t xml:space="preserve"> la</w:t>
      </w:r>
      <w:r w:rsidR="00BF33F7" w:rsidRPr="00345807">
        <w:rPr>
          <w:rFonts w:asciiTheme="majorHAnsi" w:hAnsiTheme="majorHAnsi" w:cs="Tahoma"/>
          <w:szCs w:val="18"/>
        </w:rPr>
        <w:t xml:space="preserve">  C/ Haya 4, 28044 de Madrid y CIF A81745002.  La empresa consta inscrita en el Registro Mercantil de </w:t>
      </w:r>
      <w:proofErr w:type="gramStart"/>
      <w:r w:rsidR="00BF33F7" w:rsidRPr="00345807">
        <w:rPr>
          <w:rFonts w:asciiTheme="majorHAnsi" w:hAnsiTheme="majorHAnsi" w:cs="Tahoma"/>
          <w:szCs w:val="18"/>
        </w:rPr>
        <w:t>Madrid ,</w:t>
      </w:r>
      <w:proofErr w:type="gramEnd"/>
      <w:r w:rsidR="00BF33F7" w:rsidRPr="00345807">
        <w:rPr>
          <w:rFonts w:asciiTheme="majorHAnsi" w:hAnsiTheme="majorHAnsi" w:cs="Tahoma"/>
          <w:szCs w:val="18"/>
        </w:rPr>
        <w:t xml:space="preserve"> Tomo 12171, Folio 131, Sección  8ª, Hoja M-192360.</w:t>
      </w:r>
    </w:p>
    <w:p w:rsidR="004513E1" w:rsidRPr="00345807" w:rsidRDefault="00BF33F7" w:rsidP="004513E1">
      <w:pPr>
        <w:spacing w:before="120"/>
        <w:rPr>
          <w:rFonts w:asciiTheme="majorHAnsi" w:eastAsia="Times New Roman" w:hAnsiTheme="majorHAnsi" w:cs="Times New Roman"/>
          <w:color w:val="auto"/>
          <w:szCs w:val="18"/>
          <w:lang w:eastAsia="es-ES" w:bidi="ar-SA"/>
        </w:rPr>
      </w:pPr>
      <w:r w:rsidRPr="00345807">
        <w:rPr>
          <w:rFonts w:asciiTheme="majorHAnsi" w:hAnsiTheme="majorHAnsi" w:cs="Tahoma"/>
          <w:szCs w:val="18"/>
        </w:rPr>
        <w:t xml:space="preserve">El responsable </w:t>
      </w:r>
      <w:r w:rsidR="003D171C" w:rsidRPr="00345807">
        <w:rPr>
          <w:rFonts w:asciiTheme="majorHAnsi" w:hAnsiTheme="majorHAnsi" w:cs="Tahoma"/>
          <w:szCs w:val="18"/>
        </w:rPr>
        <w:t xml:space="preserve">de </w:t>
      </w:r>
      <w:r w:rsidRPr="00345807">
        <w:rPr>
          <w:rFonts w:asciiTheme="majorHAnsi" w:hAnsiTheme="majorHAnsi" w:cs="Tahoma"/>
          <w:szCs w:val="18"/>
        </w:rPr>
        <w:t xml:space="preserve">contenidos es </w:t>
      </w:r>
      <w:r w:rsidR="00DA307E" w:rsidRPr="00345807">
        <w:rPr>
          <w:rFonts w:asciiTheme="majorHAnsi" w:hAnsiTheme="majorHAnsi" w:cs="Tahoma"/>
          <w:szCs w:val="18"/>
        </w:rPr>
        <w:t xml:space="preserve"> </w:t>
      </w:r>
      <w:r w:rsidRPr="00345807">
        <w:rPr>
          <w:rFonts w:asciiTheme="majorHAnsi" w:hAnsiTheme="majorHAnsi" w:cs="Tahoma"/>
          <w:szCs w:val="18"/>
        </w:rPr>
        <w:t xml:space="preserve">GABINETE </w:t>
      </w:r>
      <w:r w:rsidR="00672FAE">
        <w:rPr>
          <w:rFonts w:asciiTheme="majorHAnsi" w:hAnsiTheme="majorHAnsi" w:cs="Tahoma"/>
          <w:szCs w:val="18"/>
        </w:rPr>
        <w:t xml:space="preserve">ATRIA </w:t>
      </w:r>
      <w:r w:rsidRPr="00345807">
        <w:rPr>
          <w:rFonts w:asciiTheme="majorHAnsi" w:hAnsiTheme="majorHAnsi" w:cs="Tahoma"/>
          <w:szCs w:val="18"/>
        </w:rPr>
        <w:t xml:space="preserve">CANTABRIA S.C., con Domicilio Social en C/ Calvo </w:t>
      </w:r>
      <w:proofErr w:type="spellStart"/>
      <w:r w:rsidRPr="00345807">
        <w:rPr>
          <w:rFonts w:asciiTheme="majorHAnsi" w:hAnsiTheme="majorHAnsi" w:cs="Tahoma"/>
          <w:szCs w:val="18"/>
        </w:rPr>
        <w:t>Sotelo</w:t>
      </w:r>
      <w:proofErr w:type="spellEnd"/>
      <w:r w:rsidRPr="00345807">
        <w:rPr>
          <w:rFonts w:asciiTheme="majorHAnsi" w:hAnsiTheme="majorHAnsi" w:cs="Tahoma"/>
          <w:szCs w:val="18"/>
        </w:rPr>
        <w:t>, 14</w:t>
      </w:r>
      <w:r w:rsidR="003D171C" w:rsidRPr="00345807">
        <w:rPr>
          <w:rFonts w:asciiTheme="majorHAnsi" w:hAnsiTheme="majorHAnsi" w:cs="Tahoma"/>
          <w:szCs w:val="18"/>
        </w:rPr>
        <w:t xml:space="preserve">  - 39002 Santander </w:t>
      </w:r>
      <w:r w:rsidRPr="00345807">
        <w:rPr>
          <w:rFonts w:asciiTheme="majorHAnsi" w:hAnsiTheme="majorHAnsi" w:cs="Tahoma"/>
          <w:szCs w:val="18"/>
        </w:rPr>
        <w:t xml:space="preserve"> y CIF J39767611. </w:t>
      </w:r>
      <w:proofErr w:type="gramStart"/>
      <w:r w:rsidR="004513E1" w:rsidRPr="00345807">
        <w:rPr>
          <w:rFonts w:asciiTheme="majorHAnsi" w:hAnsiTheme="majorHAnsi" w:cs="Tahoma"/>
          <w:szCs w:val="18"/>
        </w:rPr>
        <w:t>perteneciente</w:t>
      </w:r>
      <w:proofErr w:type="gramEnd"/>
      <w:r w:rsidR="004513E1" w:rsidRPr="00345807">
        <w:rPr>
          <w:rFonts w:asciiTheme="majorHAnsi" w:hAnsiTheme="majorHAnsi" w:cs="Tahoma"/>
          <w:szCs w:val="18"/>
        </w:rPr>
        <w:t xml:space="preserve"> a</w:t>
      </w:r>
      <w:r w:rsidR="004513E1" w:rsidRPr="00345807">
        <w:rPr>
          <w:rFonts w:asciiTheme="majorHAnsi" w:hAnsiTheme="majorHAnsi" w:cs="Tahoma"/>
          <w:color w:val="auto"/>
          <w:szCs w:val="18"/>
        </w:rPr>
        <w:t xml:space="preserve">  </w:t>
      </w:r>
      <w:r w:rsidR="004513E1" w:rsidRPr="00345807">
        <w:rPr>
          <w:rFonts w:asciiTheme="majorHAnsi" w:eastAsia="Times New Roman" w:hAnsiTheme="majorHAnsi" w:cs="Times New Roman"/>
          <w:color w:val="auto"/>
          <w:szCs w:val="18"/>
          <w:lang w:eastAsia="es-ES" w:bidi="ar-SA"/>
        </w:rPr>
        <w:t xml:space="preserve">Raquel </w:t>
      </w:r>
      <w:proofErr w:type="spellStart"/>
      <w:r w:rsidR="004513E1" w:rsidRPr="00345807">
        <w:rPr>
          <w:rFonts w:asciiTheme="majorHAnsi" w:eastAsia="Times New Roman" w:hAnsiTheme="majorHAnsi" w:cs="Times New Roman"/>
          <w:color w:val="auto"/>
          <w:szCs w:val="18"/>
          <w:lang w:eastAsia="es-ES" w:bidi="ar-SA"/>
        </w:rPr>
        <w:t>Bengochea</w:t>
      </w:r>
      <w:proofErr w:type="spellEnd"/>
      <w:r w:rsidR="004513E1" w:rsidRPr="00345807">
        <w:rPr>
          <w:rFonts w:asciiTheme="majorHAnsi" w:eastAsia="Times New Roman" w:hAnsiTheme="majorHAnsi" w:cs="Times New Roman"/>
          <w:color w:val="auto"/>
          <w:szCs w:val="18"/>
          <w:lang w:eastAsia="es-ES" w:bidi="ar-SA"/>
        </w:rPr>
        <w:t xml:space="preserve"> Martinez, </w:t>
      </w:r>
      <w:r w:rsidR="004513E1" w:rsidRPr="001B431F">
        <w:rPr>
          <w:rFonts w:asciiTheme="majorHAnsi" w:eastAsia="Times New Roman" w:hAnsiTheme="majorHAnsi" w:cs="Times New Roman"/>
          <w:color w:val="auto"/>
          <w:szCs w:val="18"/>
          <w:lang w:eastAsia="es-ES" w:bidi="ar-SA"/>
        </w:rPr>
        <w:t xml:space="preserve">Licenciada en </w:t>
      </w:r>
      <w:proofErr w:type="spellStart"/>
      <w:r w:rsidR="004513E1" w:rsidRPr="001B431F">
        <w:rPr>
          <w:rFonts w:asciiTheme="majorHAnsi" w:eastAsia="Times New Roman" w:hAnsiTheme="majorHAnsi" w:cs="Times New Roman"/>
          <w:color w:val="auto"/>
          <w:szCs w:val="18"/>
          <w:lang w:eastAsia="es-ES" w:bidi="ar-SA"/>
        </w:rPr>
        <w:t>Psicologia</w:t>
      </w:r>
      <w:proofErr w:type="spellEnd"/>
      <w:r w:rsidR="004513E1" w:rsidRPr="001B431F">
        <w:rPr>
          <w:rFonts w:asciiTheme="majorHAnsi" w:eastAsia="Times New Roman" w:hAnsiTheme="majorHAnsi" w:cs="Times New Roman"/>
          <w:color w:val="auto"/>
          <w:szCs w:val="18"/>
          <w:lang w:eastAsia="es-ES" w:bidi="ar-SA"/>
        </w:rPr>
        <w:t xml:space="preserve"> </w:t>
      </w:r>
      <w:r w:rsidR="004513E1" w:rsidRPr="00345807">
        <w:rPr>
          <w:rFonts w:asciiTheme="majorHAnsi" w:eastAsia="Times New Roman" w:hAnsiTheme="majorHAnsi" w:cs="Times New Roman"/>
          <w:color w:val="auto"/>
          <w:szCs w:val="18"/>
          <w:lang w:eastAsia="es-ES" w:bidi="ar-SA"/>
        </w:rPr>
        <w:t>por la Universidad de Salamanca, con nº de colegiada</w:t>
      </w:r>
      <w:r w:rsidR="004513E1" w:rsidRPr="001B431F">
        <w:rPr>
          <w:rFonts w:asciiTheme="majorHAnsi" w:eastAsia="Times New Roman" w:hAnsiTheme="majorHAnsi" w:cs="Times New Roman"/>
          <w:color w:val="auto"/>
          <w:szCs w:val="18"/>
          <w:lang w:eastAsia="es-ES" w:bidi="ar-SA"/>
        </w:rPr>
        <w:t>: CA00498</w:t>
      </w:r>
      <w:r w:rsidR="004513E1" w:rsidRPr="00345807">
        <w:rPr>
          <w:rFonts w:asciiTheme="majorHAnsi" w:eastAsia="Times New Roman" w:hAnsiTheme="majorHAnsi" w:cs="Times New Roman"/>
          <w:color w:val="auto"/>
          <w:szCs w:val="18"/>
          <w:lang w:eastAsia="es-ES" w:bidi="ar-SA"/>
        </w:rPr>
        <w:t xml:space="preserve">, y </w:t>
      </w:r>
      <w:proofErr w:type="spellStart"/>
      <w:r w:rsidR="004513E1" w:rsidRPr="00345807">
        <w:rPr>
          <w:rFonts w:asciiTheme="majorHAnsi" w:eastAsia="Times New Roman" w:hAnsiTheme="majorHAnsi" w:cs="Times New Roman"/>
          <w:color w:val="auto"/>
          <w:szCs w:val="18"/>
          <w:lang w:eastAsia="es-ES" w:bidi="ar-SA"/>
        </w:rPr>
        <w:t>Estefania</w:t>
      </w:r>
      <w:proofErr w:type="spellEnd"/>
      <w:r w:rsidR="004513E1" w:rsidRPr="00345807">
        <w:rPr>
          <w:rFonts w:asciiTheme="majorHAnsi" w:eastAsia="Times New Roman" w:hAnsiTheme="majorHAnsi" w:cs="Times New Roman"/>
          <w:color w:val="auto"/>
          <w:szCs w:val="18"/>
          <w:lang w:eastAsia="es-ES" w:bidi="ar-SA"/>
        </w:rPr>
        <w:t xml:space="preserve"> </w:t>
      </w:r>
      <w:proofErr w:type="spellStart"/>
      <w:r w:rsidR="004513E1" w:rsidRPr="00345807">
        <w:rPr>
          <w:rFonts w:asciiTheme="majorHAnsi" w:eastAsia="Times New Roman" w:hAnsiTheme="majorHAnsi" w:cs="Times New Roman"/>
          <w:color w:val="auto"/>
          <w:szCs w:val="18"/>
          <w:lang w:eastAsia="es-ES" w:bidi="ar-SA"/>
        </w:rPr>
        <w:t>Santurde</w:t>
      </w:r>
      <w:proofErr w:type="spellEnd"/>
      <w:r w:rsidR="004513E1" w:rsidRPr="00345807">
        <w:rPr>
          <w:rFonts w:asciiTheme="majorHAnsi" w:eastAsia="Times New Roman" w:hAnsiTheme="majorHAnsi" w:cs="Times New Roman"/>
          <w:color w:val="auto"/>
          <w:szCs w:val="18"/>
          <w:lang w:eastAsia="es-ES" w:bidi="ar-SA"/>
        </w:rPr>
        <w:t xml:space="preserve"> del Arco, </w:t>
      </w:r>
      <w:r w:rsidR="004513E1" w:rsidRPr="001B431F">
        <w:rPr>
          <w:rFonts w:asciiTheme="majorHAnsi" w:eastAsia="Times New Roman" w:hAnsiTheme="majorHAnsi" w:cs="Times New Roman"/>
          <w:color w:val="auto"/>
          <w:szCs w:val="18"/>
          <w:lang w:eastAsia="es-ES" w:bidi="ar-SA"/>
        </w:rPr>
        <w:t xml:space="preserve">Licenciada en </w:t>
      </w:r>
      <w:proofErr w:type="spellStart"/>
      <w:r w:rsidR="004513E1" w:rsidRPr="001B431F">
        <w:rPr>
          <w:rFonts w:asciiTheme="majorHAnsi" w:eastAsia="Times New Roman" w:hAnsiTheme="majorHAnsi" w:cs="Times New Roman"/>
          <w:color w:val="auto"/>
          <w:szCs w:val="18"/>
          <w:lang w:eastAsia="es-ES" w:bidi="ar-SA"/>
        </w:rPr>
        <w:t>Psicopedagogia</w:t>
      </w:r>
      <w:proofErr w:type="spellEnd"/>
      <w:r w:rsidR="004513E1" w:rsidRPr="001B431F">
        <w:rPr>
          <w:rFonts w:asciiTheme="majorHAnsi" w:eastAsia="Times New Roman" w:hAnsiTheme="majorHAnsi" w:cs="Times New Roman"/>
          <w:color w:val="auto"/>
          <w:szCs w:val="18"/>
          <w:lang w:eastAsia="es-ES" w:bidi="ar-SA"/>
        </w:rPr>
        <w:t xml:space="preserve"> por la Universidad de Cantabria</w:t>
      </w:r>
      <w:r w:rsidR="004513E1" w:rsidRPr="00345807">
        <w:rPr>
          <w:rFonts w:asciiTheme="majorHAnsi" w:eastAsia="Times New Roman" w:hAnsiTheme="majorHAnsi" w:cs="Times New Roman"/>
          <w:color w:val="auto"/>
          <w:szCs w:val="18"/>
          <w:lang w:eastAsia="es-ES" w:bidi="ar-SA"/>
        </w:rPr>
        <w:t>, con nº de colegiada</w:t>
      </w:r>
      <w:r w:rsidR="004513E1" w:rsidRPr="001B431F">
        <w:rPr>
          <w:rFonts w:asciiTheme="majorHAnsi" w:eastAsia="Times New Roman" w:hAnsiTheme="majorHAnsi" w:cs="Times New Roman"/>
          <w:color w:val="auto"/>
          <w:szCs w:val="18"/>
          <w:lang w:eastAsia="es-ES" w:bidi="ar-SA"/>
        </w:rPr>
        <w:t>: 675172065153</w:t>
      </w:r>
      <w:r w:rsidR="004513E1" w:rsidRPr="00345807">
        <w:rPr>
          <w:rFonts w:asciiTheme="majorHAnsi" w:eastAsia="Times New Roman" w:hAnsiTheme="majorHAnsi" w:cs="Times New Roman"/>
          <w:color w:val="auto"/>
          <w:szCs w:val="18"/>
          <w:lang w:eastAsia="es-ES" w:bidi="ar-SA"/>
        </w:rPr>
        <w:t>.</w:t>
      </w:r>
    </w:p>
    <w:p w:rsidR="004513E1" w:rsidRPr="00345807" w:rsidRDefault="004513E1" w:rsidP="004513E1">
      <w:pPr>
        <w:spacing w:before="120"/>
        <w:rPr>
          <w:rFonts w:asciiTheme="majorHAnsi" w:eastAsia="Times New Roman" w:hAnsiTheme="majorHAnsi" w:cs="Times New Roman"/>
          <w:color w:val="auto"/>
          <w:szCs w:val="18"/>
          <w:lang w:eastAsia="es-ES" w:bidi="ar-SA"/>
        </w:rPr>
      </w:pPr>
      <w:r w:rsidRPr="00345807">
        <w:rPr>
          <w:rFonts w:asciiTheme="majorHAnsi" w:hAnsiTheme="majorHAnsi" w:cs="Tahoma"/>
          <w:b/>
          <w:color w:val="auto"/>
          <w:szCs w:val="18"/>
        </w:rPr>
        <w:t xml:space="preserve">Puede acceder a las normas profesionales aplicables al ejercicio de la profesión en </w:t>
      </w:r>
      <w:sdt>
        <w:sdtPr>
          <w:rPr>
            <w:rFonts w:asciiTheme="majorHAnsi" w:hAnsiTheme="majorHAnsi" w:cs="Arial"/>
            <w:color w:val="auto"/>
            <w:szCs w:val="18"/>
          </w:rPr>
          <w:alias w:val="DGEProfessionalCollegeDeontologicalURLCode"/>
          <w:tag w:val="DGEProfessionalCollegeDeontologicalURLCode"/>
          <w:id w:val="1160589430"/>
          <w:showingPlcHdr/>
        </w:sdtPr>
        <w:sdtContent>
          <w:r w:rsidRPr="00345807">
            <w:rPr>
              <w:rFonts w:asciiTheme="majorHAnsi" w:hAnsiTheme="majorHAnsi" w:cs="Arial"/>
              <w:color w:val="auto"/>
              <w:szCs w:val="18"/>
            </w:rPr>
            <w:t>https://www.cop.es/pdf/Codigo-Deontologico-Consejo-Adaptacion-Ley-Omnibus.pdf</w:t>
          </w:r>
        </w:sdtContent>
      </w:sdt>
      <w:r w:rsidRPr="00345807">
        <w:rPr>
          <w:rFonts w:asciiTheme="majorHAnsi" w:hAnsiTheme="majorHAnsi" w:cs="Tahoma"/>
          <w:b/>
          <w:color w:val="auto"/>
          <w:szCs w:val="18"/>
        </w:rPr>
        <w:t>.</w:t>
      </w:r>
    </w:p>
    <w:p w:rsidR="004513E1" w:rsidRPr="00345807" w:rsidRDefault="004513E1" w:rsidP="004513E1">
      <w:pPr>
        <w:spacing w:before="100" w:beforeAutospacing="1" w:after="100" w:afterAutospacing="1"/>
        <w:rPr>
          <w:rFonts w:asciiTheme="majorHAnsi" w:hAnsiTheme="majorHAnsi"/>
          <w:color w:val="auto"/>
          <w:szCs w:val="18"/>
        </w:rPr>
      </w:pPr>
      <w:r w:rsidRPr="00345807">
        <w:rPr>
          <w:rFonts w:asciiTheme="majorHAnsi" w:hAnsiTheme="majorHAnsi" w:cs="Tahoma"/>
          <w:b/>
          <w:color w:val="auto"/>
          <w:szCs w:val="18"/>
        </w:rPr>
        <w:t xml:space="preserve">A efectos de este documento el teléfono de contacto es </w:t>
      </w:r>
      <w:sdt>
        <w:sdtPr>
          <w:rPr>
            <w:rFonts w:asciiTheme="majorHAnsi" w:hAnsiTheme="majorHAnsi"/>
            <w:color w:val="auto"/>
            <w:szCs w:val="18"/>
          </w:rPr>
          <w:alias w:val="ContentPhoneCliente"/>
          <w:tag w:val="ContentPhoneCliente"/>
          <w:id w:val="14949007"/>
        </w:sdtPr>
        <w:sdtContent>
          <w:r w:rsidRPr="00345807">
            <w:rPr>
              <w:rFonts w:asciiTheme="majorHAnsi" w:hAnsiTheme="majorHAnsi"/>
              <w:color w:val="auto"/>
              <w:szCs w:val="18"/>
            </w:rPr>
            <w:t>942055564</w:t>
          </w:r>
        </w:sdtContent>
      </w:sdt>
      <w:r w:rsidRPr="00345807">
        <w:rPr>
          <w:rFonts w:asciiTheme="majorHAnsi" w:hAnsiTheme="majorHAnsi" w:cs="Tahoma"/>
          <w:b/>
          <w:color w:val="auto"/>
          <w:szCs w:val="18"/>
        </w:rPr>
        <w:t xml:space="preserve"> y el correo electrónico de contacto es </w:t>
      </w:r>
      <w:sdt>
        <w:sdtPr>
          <w:rPr>
            <w:rFonts w:asciiTheme="majorHAnsi" w:hAnsiTheme="majorHAnsi"/>
            <w:color w:val="auto"/>
            <w:szCs w:val="18"/>
          </w:rPr>
          <w:alias w:val="ContentEmailCliente"/>
          <w:tag w:val="ContentEmailCliente"/>
          <w:id w:val="14949008"/>
        </w:sdtPr>
        <w:sdtContent>
          <w:r w:rsidRPr="00345807">
            <w:rPr>
              <w:rFonts w:asciiTheme="majorHAnsi" w:hAnsiTheme="majorHAnsi"/>
              <w:color w:val="auto"/>
              <w:szCs w:val="18"/>
            </w:rPr>
            <w:t xml:space="preserve"> </w:t>
          </w:r>
        </w:sdtContent>
      </w:sdt>
      <w:r w:rsidRPr="00345807">
        <w:rPr>
          <w:rFonts w:asciiTheme="majorHAnsi" w:hAnsiTheme="majorHAnsi"/>
          <w:color w:val="auto"/>
          <w:szCs w:val="18"/>
        </w:rPr>
        <w:t xml:space="preserve"> </w:t>
      </w:r>
      <w:hyperlink r:id="rId17" w:history="1">
        <w:r w:rsidRPr="00345807">
          <w:rPr>
            <w:rStyle w:val="Hipervnculo"/>
            <w:rFonts w:asciiTheme="majorHAnsi" w:hAnsiTheme="majorHAnsi"/>
            <w:color w:val="auto"/>
            <w:szCs w:val="18"/>
            <w:u w:val="none"/>
          </w:rPr>
          <w:t>Info@gabineteatria.com</w:t>
        </w:r>
      </w:hyperlink>
    </w:p>
    <w:p w:rsidR="00DA307E" w:rsidRPr="00345807" w:rsidRDefault="008B5C65" w:rsidP="00C6252E">
      <w:pPr>
        <w:spacing w:before="100" w:beforeAutospacing="1" w:after="100" w:afterAutospacing="1"/>
        <w:rPr>
          <w:rFonts w:asciiTheme="majorHAnsi" w:hAnsiTheme="majorHAnsi" w:cs="Tahoma"/>
          <w:szCs w:val="18"/>
        </w:rPr>
      </w:pPr>
      <w:sdt>
        <w:sdtPr>
          <w:rPr>
            <w:rFonts w:asciiTheme="majorHAnsi" w:hAnsiTheme="majorHAnsi"/>
            <w:color w:val="E2D700" w:themeColor="hyperlink"/>
            <w:szCs w:val="18"/>
            <w:u w:val="single"/>
          </w:rPr>
          <w:alias w:val="ContentRazonSocialCliente"/>
          <w:tag w:val="ContentRazonSocialCliente"/>
          <w:id w:val="5053271"/>
        </w:sdtPr>
        <w:sdtEndPr>
          <w:rPr>
            <w:noProof/>
          </w:rPr>
        </w:sdtEndPr>
        <w:sdtContent>
          <w:r w:rsidR="004513E1" w:rsidRPr="00345807">
            <w:rPr>
              <w:rFonts w:asciiTheme="majorHAnsi" w:hAnsiTheme="majorHAnsi"/>
              <w:szCs w:val="18"/>
            </w:rPr>
            <w:t>GABINETE ATRIA CANTABRIA SC</w:t>
          </w:r>
        </w:sdtContent>
      </w:sdt>
      <w:r w:rsidR="004513E1" w:rsidRPr="00345807">
        <w:rPr>
          <w:rFonts w:asciiTheme="majorHAnsi" w:hAnsiTheme="majorHAnsi" w:cs="Tahoma"/>
          <w:b/>
          <w:szCs w:val="18"/>
        </w:rPr>
        <w:t xml:space="preserve"> declara que el ejercicio de su actividad de Consulta de Psicología y Pedagogía requiere la autorización previa administrativa por parte del Negociado de Licencias y Autorizaciones del Ayuntamiento de Santander. El número de la autorización administrativa pertinente es 33970.</w:t>
      </w:r>
    </w:p>
    <w:p w:rsidR="00BF33F7" w:rsidRPr="00345807" w:rsidRDefault="00BF33F7" w:rsidP="00BF33F7">
      <w:pPr>
        <w:spacing w:before="100" w:beforeAutospacing="1" w:after="100" w:afterAutospacing="1"/>
        <w:rPr>
          <w:rFonts w:asciiTheme="majorHAnsi" w:hAnsiTheme="majorHAnsi" w:cs="Tahoma"/>
          <w:b/>
          <w:szCs w:val="18"/>
        </w:rPr>
      </w:pPr>
      <w:r w:rsidRPr="00345807">
        <w:rPr>
          <w:rFonts w:asciiTheme="majorHAnsi" w:hAnsiTheme="majorHAnsi" w:cs="Tahoma"/>
          <w:szCs w:val="18"/>
        </w:rPr>
        <w:t xml:space="preserve">GABINETE </w:t>
      </w:r>
      <w:r w:rsidR="00672FAE">
        <w:rPr>
          <w:rFonts w:asciiTheme="majorHAnsi" w:hAnsiTheme="majorHAnsi" w:cs="Tahoma"/>
          <w:szCs w:val="18"/>
        </w:rPr>
        <w:t>ATRIA CANTABRIA</w:t>
      </w:r>
      <w:r w:rsidRPr="00345807">
        <w:rPr>
          <w:rFonts w:asciiTheme="majorHAnsi" w:hAnsiTheme="majorHAnsi" w:cs="Tahoma"/>
          <w:szCs w:val="18"/>
        </w:rPr>
        <w:t xml:space="preserve"> S.C. </w:t>
      </w:r>
      <w:r w:rsidRPr="00345807">
        <w:rPr>
          <w:rFonts w:asciiTheme="majorHAnsi" w:hAnsiTheme="majorHAnsi"/>
          <w:noProof/>
          <w:szCs w:val="18"/>
        </w:rPr>
        <w:t xml:space="preserve">utiliza el presente sitio bajo la modalidad de anuncio contratado (servicio ‘SOLUCION WEB’) ofrecido por  </w:t>
      </w:r>
      <w:r w:rsidRPr="00345807">
        <w:rPr>
          <w:rFonts w:asciiTheme="majorHAnsi" w:hAnsiTheme="majorHAnsi" w:cs="Tahoma"/>
          <w:szCs w:val="18"/>
        </w:rPr>
        <w:t xml:space="preserve">QDQ MEDIA SAU y asume la responsabilidad solamente sobre la calidad de los contenidos ofrecidos sin asumir ninguna responsabilidad sobre aspectos técnicos y de funcionamiento de la web. Para más información sobre la política de privacidad de QDQ MEDIA SAU puede consultar a </w:t>
      </w:r>
      <w:hyperlink r:id="rId18" w:history="1">
        <w:r w:rsidRPr="00345807">
          <w:rPr>
            <w:rStyle w:val="Hipervnculo"/>
            <w:rFonts w:asciiTheme="majorHAnsi" w:hAnsiTheme="majorHAnsi" w:cs="Tahoma"/>
            <w:color w:val="auto"/>
            <w:szCs w:val="18"/>
            <w:u w:val="none"/>
          </w:rPr>
          <w:t>https://www.qdqmedia.com/politica-privacidad.html</w:t>
        </w:r>
      </w:hyperlink>
      <w:r w:rsidRPr="00345807">
        <w:rPr>
          <w:rFonts w:asciiTheme="majorHAnsi" w:hAnsiTheme="majorHAnsi" w:cs="Tahoma"/>
          <w:szCs w:val="18"/>
        </w:rPr>
        <w:t xml:space="preserve"> También puede consultar el aviso legal de QDQ MEDIA SAU en </w:t>
      </w:r>
      <w:hyperlink r:id="rId19" w:history="1">
        <w:r w:rsidRPr="00345807">
          <w:rPr>
            <w:rStyle w:val="Hipervnculo"/>
            <w:rFonts w:asciiTheme="majorHAnsi" w:hAnsiTheme="majorHAnsi" w:cs="Tahoma"/>
            <w:color w:val="auto"/>
            <w:szCs w:val="18"/>
            <w:u w:val="none"/>
          </w:rPr>
          <w:t>https://www.qdqmedia.com/aviso-legal.html</w:t>
        </w:r>
      </w:hyperlink>
      <w:r w:rsidRPr="00345807">
        <w:rPr>
          <w:rFonts w:asciiTheme="majorHAnsi" w:hAnsiTheme="majorHAnsi" w:cs="Tahoma"/>
          <w:color w:val="auto"/>
          <w:szCs w:val="18"/>
        </w:rPr>
        <w:t xml:space="preserve"> .</w:t>
      </w:r>
    </w:p>
    <w:p w:rsidR="00BF33F7" w:rsidRPr="00345807" w:rsidRDefault="00DA307E" w:rsidP="00BF33F7">
      <w:pPr>
        <w:spacing w:before="100" w:beforeAutospacing="1" w:after="100" w:afterAutospacing="1"/>
        <w:rPr>
          <w:rFonts w:asciiTheme="majorHAnsi" w:hAnsiTheme="majorHAnsi" w:cs="Tahoma"/>
          <w:szCs w:val="18"/>
        </w:rPr>
      </w:pPr>
      <w:r w:rsidRPr="00345807">
        <w:rPr>
          <w:rFonts w:asciiTheme="majorHAnsi" w:hAnsiTheme="majorHAnsi" w:cs="Tahoma"/>
          <w:b/>
          <w:szCs w:val="18"/>
        </w:rPr>
        <w:t xml:space="preserve">A efectos de este documento el teléfono de contacto es </w:t>
      </w:r>
      <w:sdt>
        <w:sdtPr>
          <w:rPr>
            <w:rFonts w:asciiTheme="majorHAnsi" w:hAnsiTheme="majorHAnsi"/>
            <w:szCs w:val="18"/>
          </w:rPr>
          <w:alias w:val="ContentPhoneCliente"/>
          <w:tag w:val="ContentPhoneCliente"/>
          <w:id w:val="5053274"/>
        </w:sdtPr>
        <w:sdtContent>
          <w:r w:rsidR="00391A56" w:rsidRPr="00345807">
            <w:rPr>
              <w:rFonts w:asciiTheme="majorHAnsi" w:hAnsiTheme="majorHAnsi"/>
              <w:szCs w:val="18"/>
            </w:rPr>
            <w:t>942055564</w:t>
          </w:r>
        </w:sdtContent>
      </w:sdt>
      <w:r w:rsidRPr="00345807">
        <w:rPr>
          <w:rFonts w:asciiTheme="majorHAnsi" w:hAnsiTheme="majorHAnsi" w:cs="Tahoma"/>
          <w:b/>
          <w:szCs w:val="18"/>
        </w:rPr>
        <w:t xml:space="preserve"> y el correo electrónico de contacto es </w:t>
      </w:r>
      <w:sdt>
        <w:sdtPr>
          <w:rPr>
            <w:rFonts w:asciiTheme="majorHAnsi" w:hAnsiTheme="majorHAnsi"/>
            <w:szCs w:val="18"/>
          </w:rPr>
          <w:alias w:val="ContentEmailCliente"/>
          <w:tag w:val="ContentEmailCliente"/>
          <w:id w:val="5053275"/>
        </w:sdtPr>
        <w:sdtContent>
          <w:r w:rsidR="00391A56" w:rsidRPr="00345807">
            <w:rPr>
              <w:rFonts w:asciiTheme="majorHAnsi" w:hAnsiTheme="majorHAnsi"/>
              <w:szCs w:val="18"/>
            </w:rPr>
            <w:t xml:space="preserve"> </w:t>
          </w:r>
        </w:sdtContent>
      </w:sdt>
      <w:r w:rsidR="00BF33F7" w:rsidRPr="00345807">
        <w:rPr>
          <w:rFonts w:asciiTheme="majorHAnsi" w:hAnsiTheme="majorHAnsi" w:cs="Tahoma"/>
          <w:szCs w:val="18"/>
        </w:rPr>
        <w:t xml:space="preserve"> </w:t>
      </w:r>
      <w:hyperlink r:id="rId20" w:history="1">
        <w:r w:rsidR="00BF33F7" w:rsidRPr="00345807">
          <w:rPr>
            <w:rStyle w:val="Hipervnculo"/>
            <w:rFonts w:asciiTheme="majorHAnsi" w:hAnsiTheme="majorHAnsi" w:cs="Tahoma"/>
            <w:color w:val="auto"/>
            <w:szCs w:val="18"/>
            <w:u w:val="none"/>
          </w:rPr>
          <w:t>info@gabineteatria.com</w:t>
        </w:r>
      </w:hyperlink>
    </w:p>
    <w:p w:rsidR="002A4641" w:rsidRPr="00345807" w:rsidRDefault="002A4641" w:rsidP="00BF33F7">
      <w:pPr>
        <w:spacing w:before="100" w:beforeAutospacing="1" w:after="100" w:afterAutospacing="1"/>
        <w:rPr>
          <w:rFonts w:asciiTheme="majorHAnsi" w:hAnsiTheme="majorHAnsi" w:cs="Tahoma"/>
          <w:szCs w:val="18"/>
        </w:rPr>
      </w:pPr>
      <w:r w:rsidRPr="00345807">
        <w:rPr>
          <w:rFonts w:asciiTheme="majorHAnsi" w:hAnsiTheme="majorHAnsi" w:cs="Tahoma"/>
          <w:szCs w:val="18"/>
        </w:rPr>
        <w:t>Este Aviso Legal regula la utilización de dicho dominio.</w:t>
      </w:r>
    </w:p>
    <w:p w:rsidR="00BF33F7" w:rsidRPr="00345807" w:rsidRDefault="002A4641" w:rsidP="00C6252E">
      <w:pPr>
        <w:spacing w:before="100" w:beforeAutospacing="1" w:after="100" w:afterAutospacing="1"/>
        <w:rPr>
          <w:rFonts w:asciiTheme="majorHAnsi" w:hAnsiTheme="majorHAnsi" w:cs="Tahoma"/>
          <w:szCs w:val="18"/>
        </w:rPr>
      </w:pPr>
      <w:r w:rsidRPr="00345807">
        <w:rPr>
          <w:rFonts w:asciiTheme="majorHAnsi" w:hAnsiTheme="majorHAnsi" w:cs="Tahoma"/>
          <w:szCs w:val="18"/>
        </w:rPr>
        <w:t xml:space="preserve">La utilización de este sitio web implica la aceptación por parte del Usuario de las condiciones de uso incluidas en este Aviso. En el caso de que ciertos servicios contenidos y/o herramientas ofrecidos a través de </w:t>
      </w:r>
      <w:r w:rsidRPr="00345807">
        <w:rPr>
          <w:rFonts w:asciiTheme="majorHAnsi" w:hAnsiTheme="majorHAnsi" w:cs="Tahoma"/>
          <w:szCs w:val="18"/>
        </w:rPr>
        <w:lastRenderedPageBreak/>
        <w:t>este “Portal” requirieran de la aplicación condiciones particulares estas se pondrán a disposición del Usuario.</w:t>
      </w:r>
    </w:p>
    <w:p w:rsidR="002A4641" w:rsidRPr="00345807" w:rsidRDefault="002A4641" w:rsidP="002A4641">
      <w:pPr>
        <w:rPr>
          <w:rFonts w:asciiTheme="majorHAnsi" w:hAnsiTheme="majorHAnsi" w:cs="Tahoma"/>
          <w:szCs w:val="18"/>
        </w:rPr>
      </w:pPr>
      <w:r w:rsidRPr="00345807">
        <w:rPr>
          <w:rFonts w:asciiTheme="majorHAnsi" w:hAnsiTheme="majorHAnsi" w:cs="Tahoma"/>
          <w:szCs w:val="18"/>
        </w:rPr>
        <w:t xml:space="preserve">Por otra parte, </w:t>
      </w:r>
      <w:sdt>
        <w:sdtPr>
          <w:rPr>
            <w:rFonts w:asciiTheme="majorHAnsi" w:hAnsiTheme="majorHAnsi"/>
            <w:szCs w:val="18"/>
          </w:rPr>
          <w:alias w:val="ContentRazonSocialCliente"/>
          <w:tag w:val="ContentRazonSocialCliente"/>
          <w:id w:val="4386892"/>
        </w:sdtPr>
        <w:sdtEndPr>
          <w:rPr>
            <w:noProof/>
          </w:rPr>
        </w:sdtEndPr>
        <w:sdtContent>
          <w:r w:rsidR="001F4201" w:rsidRPr="00345807">
            <w:rPr>
              <w:rFonts w:asciiTheme="majorHAnsi" w:hAnsiTheme="majorHAnsi"/>
              <w:szCs w:val="18"/>
            </w:rPr>
            <w:t>GABINETE ATRIA CANTABRIA SC</w:t>
          </w:r>
        </w:sdtContent>
      </w:sdt>
      <w:r w:rsidR="007963F4" w:rsidRPr="00345807">
        <w:rPr>
          <w:rFonts w:asciiTheme="majorHAnsi" w:hAnsiTheme="majorHAnsi" w:cs="Tahoma"/>
          <w:szCs w:val="18"/>
        </w:rPr>
        <w:t xml:space="preserve"> </w:t>
      </w:r>
      <w:r w:rsidRPr="00345807">
        <w:rPr>
          <w:rFonts w:asciiTheme="majorHAnsi" w:hAnsiTheme="majorHAnsi" w:cs="Tahoma"/>
          <w:szCs w:val="18"/>
        </w:rPr>
        <w:t xml:space="preserve">advierte que, tanto los contenidos y servicios de esta página web como las propias condiciones de utilización, pueden ser modificados sin notificación previa. </w:t>
      </w:r>
    </w:p>
    <w:p w:rsidR="002A4641" w:rsidRPr="00345807" w:rsidRDefault="002A4641" w:rsidP="002A4641">
      <w:pPr>
        <w:rPr>
          <w:rFonts w:asciiTheme="majorHAnsi" w:hAnsiTheme="majorHAnsi" w:cs="Tahoma"/>
          <w:b/>
          <w:szCs w:val="18"/>
        </w:rPr>
      </w:pPr>
      <w:r w:rsidRPr="00345807">
        <w:rPr>
          <w:rFonts w:asciiTheme="majorHAnsi" w:hAnsiTheme="majorHAnsi" w:cs="Tahoma"/>
          <w:b/>
          <w:szCs w:val="18"/>
        </w:rPr>
        <w:t xml:space="preserve">2. </w:t>
      </w:r>
      <w:r w:rsidR="00DA307E" w:rsidRPr="00345807">
        <w:rPr>
          <w:rFonts w:asciiTheme="majorHAnsi" w:hAnsiTheme="majorHAnsi" w:cs="Tahoma"/>
          <w:b/>
          <w:szCs w:val="18"/>
        </w:rPr>
        <w:tab/>
      </w:r>
      <w:r w:rsidRPr="00345807">
        <w:rPr>
          <w:rFonts w:asciiTheme="majorHAnsi" w:hAnsiTheme="majorHAnsi" w:cs="Tahoma"/>
          <w:b/>
          <w:szCs w:val="18"/>
        </w:rPr>
        <w:t>Condiciones de utilización.</w:t>
      </w:r>
    </w:p>
    <w:p w:rsidR="002A4641" w:rsidRPr="00345807" w:rsidRDefault="002A4641" w:rsidP="002A4641">
      <w:pPr>
        <w:spacing w:before="100" w:beforeAutospacing="1" w:after="100" w:afterAutospacing="1"/>
        <w:rPr>
          <w:rFonts w:asciiTheme="majorHAnsi" w:hAnsiTheme="majorHAnsi" w:cs="Tahoma"/>
          <w:szCs w:val="18"/>
        </w:rPr>
      </w:pPr>
      <w:r w:rsidRPr="00345807">
        <w:rPr>
          <w:rFonts w:asciiTheme="majorHAnsi" w:hAnsiTheme="majorHAnsi" w:cs="Tahoma"/>
          <w:szCs w:val="18"/>
        </w:rPr>
        <w:t xml:space="preserve">El Usuario se compromete a que, en los apartados en que sea necesario que se registre para poder acceder a los mismos, facilitar datos veraces, exactos y completos sobre su identidad. Además se compromete a mantener actualizados los datos personales que pudieran ser proporcionados a titular del dominio, por lo tanto, único responsable de las falsedades o inexactitudes que realice. </w:t>
      </w:r>
    </w:p>
    <w:p w:rsidR="002A4641" w:rsidRPr="00345807" w:rsidRDefault="002A4641" w:rsidP="002A4641">
      <w:pPr>
        <w:rPr>
          <w:rFonts w:asciiTheme="majorHAnsi" w:hAnsiTheme="majorHAnsi" w:cs="Tahoma"/>
          <w:szCs w:val="18"/>
        </w:rPr>
      </w:pPr>
      <w:r w:rsidRPr="00345807">
        <w:rPr>
          <w:rFonts w:asciiTheme="majorHAnsi" w:hAnsiTheme="majorHAnsi" w:cs="Tahoma"/>
          <w:szCs w:val="18"/>
        </w:rPr>
        <w:t>Se informa que en caso de ser menor de edad deberá obtener el permiso de sus padres, tutores o representantes legales para poder acceder a los servicios prestados.</w:t>
      </w:r>
      <w:r w:rsidR="001F4201" w:rsidRPr="00345807">
        <w:rPr>
          <w:rFonts w:asciiTheme="majorHAnsi" w:hAnsiTheme="majorHAnsi" w:cs="Tahoma"/>
          <w:szCs w:val="18"/>
        </w:rPr>
        <w:t xml:space="preserve"> </w:t>
      </w:r>
      <w:sdt>
        <w:sdtPr>
          <w:rPr>
            <w:rFonts w:asciiTheme="majorHAnsi" w:hAnsiTheme="majorHAnsi"/>
            <w:szCs w:val="18"/>
          </w:rPr>
          <w:alias w:val="ContentRazonSocialCliente"/>
          <w:tag w:val="ContentRazonSocialCliente"/>
          <w:id w:val="4386893"/>
        </w:sdtPr>
        <w:sdtEndPr>
          <w:rPr>
            <w:noProof/>
          </w:rPr>
        </w:sdtEndPr>
        <w:sdtContent>
          <w:r w:rsidR="001F4201" w:rsidRPr="00345807">
            <w:rPr>
              <w:rFonts w:asciiTheme="majorHAnsi" w:hAnsiTheme="majorHAnsi"/>
              <w:szCs w:val="18"/>
            </w:rPr>
            <w:t>GABINETE ATRIA CANTABRIA SC</w:t>
          </w:r>
        </w:sdtContent>
      </w:sdt>
      <w:r w:rsidR="001F4201" w:rsidRPr="00345807">
        <w:rPr>
          <w:rFonts w:asciiTheme="majorHAnsi" w:hAnsiTheme="majorHAnsi" w:cs="Tahoma"/>
          <w:szCs w:val="18"/>
        </w:rPr>
        <w:t xml:space="preserve"> </w:t>
      </w:r>
      <w:r w:rsidRPr="00345807">
        <w:rPr>
          <w:rFonts w:asciiTheme="majorHAnsi" w:hAnsiTheme="majorHAnsi" w:cs="Tahoma"/>
          <w:szCs w:val="18"/>
        </w:rPr>
        <w:t>no se responsabiliza en el caso de que los datos sobre este tema sean inexactos o falsos.</w:t>
      </w:r>
    </w:p>
    <w:p w:rsidR="002A4641" w:rsidRPr="00345807" w:rsidRDefault="002A4641" w:rsidP="002A4641">
      <w:pPr>
        <w:spacing w:before="100" w:beforeAutospacing="1" w:after="100" w:afterAutospacing="1"/>
        <w:rPr>
          <w:rFonts w:asciiTheme="majorHAnsi" w:hAnsiTheme="majorHAnsi" w:cs="Tahoma"/>
          <w:szCs w:val="18"/>
        </w:rPr>
      </w:pPr>
      <w:r w:rsidRPr="00345807">
        <w:rPr>
          <w:rFonts w:asciiTheme="majorHAnsi" w:hAnsiTheme="majorHAnsi" w:cs="Tahoma"/>
          <w:szCs w:val="18"/>
        </w:rPr>
        <w:t>El “portal” sólo puede ser utilizado con propósitos legales por tanto el usuario se obliga a hacer un uso lícito y honrado del portal y conforme a las presentes Condiciones Generales de Uso, a No utilizar los servicios del “portal” para la realización de actividades contrarias a las legislación española, a la moral y al orden público, asu</w:t>
      </w:r>
      <w:r w:rsidR="007963F4" w:rsidRPr="00345807">
        <w:rPr>
          <w:rFonts w:asciiTheme="majorHAnsi" w:hAnsiTheme="majorHAnsi" w:cs="Tahoma"/>
          <w:szCs w:val="18"/>
        </w:rPr>
        <w:t xml:space="preserve">miendo por parte del usuario </w:t>
      </w:r>
      <w:r w:rsidRPr="00345807">
        <w:rPr>
          <w:rFonts w:asciiTheme="majorHAnsi" w:hAnsiTheme="majorHAnsi" w:cs="Tahoma"/>
          <w:szCs w:val="18"/>
        </w:rPr>
        <w:t xml:space="preserve">todas las responsabilidades de daños y perjuicios frente al titular del dominio o terceros que pudieran derivarse de prácticas ilegales o no permitidas entres otras y a titulo enunciativo y no limitativo: </w:t>
      </w:r>
    </w:p>
    <w:p w:rsidR="002A4641" w:rsidRPr="00345807" w:rsidRDefault="002A4641" w:rsidP="00341DDB">
      <w:pPr>
        <w:numPr>
          <w:ilvl w:val="0"/>
          <w:numId w:val="13"/>
        </w:numPr>
        <w:spacing w:before="100" w:beforeAutospacing="1" w:after="100" w:afterAutospacing="1"/>
        <w:ind w:left="850" w:hanging="357"/>
        <w:rPr>
          <w:rFonts w:asciiTheme="majorHAnsi" w:hAnsiTheme="majorHAnsi" w:cs="Tahoma"/>
          <w:szCs w:val="18"/>
        </w:rPr>
      </w:pPr>
      <w:r w:rsidRPr="00345807">
        <w:rPr>
          <w:rFonts w:asciiTheme="majorHAnsi" w:hAnsiTheme="majorHAnsi" w:cs="Tahoma"/>
          <w:szCs w:val="18"/>
        </w:rPr>
        <w:t>Realizar sin previo consentimiento por parte del titular del dominio cualquier manipulación o alteración de esta página, no asumiendo el titular del dominio ninguna responsabilidad que pudiera derivarse, de dicha manipulación o alteración por terceros</w:t>
      </w:r>
    </w:p>
    <w:p w:rsidR="002A4641" w:rsidRPr="00345807" w:rsidRDefault="002A4641" w:rsidP="00341DDB">
      <w:pPr>
        <w:numPr>
          <w:ilvl w:val="0"/>
          <w:numId w:val="13"/>
        </w:numPr>
        <w:spacing w:before="100" w:beforeAutospacing="1" w:after="100" w:afterAutospacing="1"/>
        <w:ind w:left="850" w:hanging="357"/>
        <w:rPr>
          <w:rFonts w:asciiTheme="majorHAnsi" w:hAnsiTheme="majorHAnsi" w:cs="Tahoma"/>
          <w:szCs w:val="18"/>
        </w:rPr>
      </w:pPr>
      <w:r w:rsidRPr="00345807">
        <w:rPr>
          <w:rFonts w:asciiTheme="majorHAnsi" w:hAnsiTheme="majorHAnsi" w:cs="Tahoma"/>
          <w:szCs w:val="18"/>
        </w:rPr>
        <w:t>Realizar cualquier acto que pueda dañar, inutilizar, sobrecargar, o deteriorar el Portal y los servicios y/o impedir el normal uso y utilización por parte de los Usuarios</w:t>
      </w:r>
    </w:p>
    <w:p w:rsidR="002A4641" w:rsidRPr="00345807" w:rsidRDefault="002A4641" w:rsidP="00341DDB">
      <w:pPr>
        <w:numPr>
          <w:ilvl w:val="0"/>
          <w:numId w:val="13"/>
        </w:numPr>
        <w:spacing w:before="100" w:beforeAutospacing="1" w:after="100" w:afterAutospacing="1"/>
        <w:ind w:left="850" w:hanging="357"/>
        <w:rPr>
          <w:rFonts w:asciiTheme="majorHAnsi" w:hAnsiTheme="majorHAnsi" w:cs="Tahoma"/>
          <w:szCs w:val="18"/>
        </w:rPr>
      </w:pPr>
      <w:r w:rsidRPr="00345807">
        <w:rPr>
          <w:rFonts w:asciiTheme="majorHAnsi" w:hAnsiTheme="majorHAnsi" w:cs="Tahoma"/>
          <w:szCs w:val="18"/>
        </w:rPr>
        <w:t xml:space="preserve">Introducir y/o Utilizar programas de ordenador, datos, archivos defectuosos, virus, código malicioso, equipos informáticos o de telecomunicaciones o cualquier otro, independientemente de su naturaleza  que pueda causar daños en el Portal, en cualquiera de los servicios, o en cualesquiera activos (físicos o lógicos) de los sistemas de información de titular del dominio </w:t>
      </w:r>
    </w:p>
    <w:p w:rsidR="002A4641" w:rsidRPr="00345807" w:rsidRDefault="002A4641" w:rsidP="00341DDB">
      <w:pPr>
        <w:numPr>
          <w:ilvl w:val="0"/>
          <w:numId w:val="13"/>
        </w:numPr>
        <w:spacing w:before="100" w:beforeAutospacing="1" w:after="100" w:afterAutospacing="1"/>
        <w:ind w:left="850" w:hanging="357"/>
        <w:rPr>
          <w:rFonts w:asciiTheme="majorHAnsi" w:hAnsiTheme="majorHAnsi" w:cs="Tahoma"/>
          <w:szCs w:val="18"/>
        </w:rPr>
      </w:pPr>
      <w:r w:rsidRPr="00345807">
        <w:rPr>
          <w:rFonts w:asciiTheme="majorHAnsi" w:hAnsiTheme="majorHAnsi" w:cs="Tahoma"/>
          <w:szCs w:val="18"/>
        </w:rPr>
        <w:t>Violar los derechos de terceros a la intimidad, la propia imagen, la protección de datos al secreto en las comunicaciones,  a la propiedad intelectual e industrial.</w:t>
      </w:r>
    </w:p>
    <w:p w:rsidR="002A4641" w:rsidRPr="00345807" w:rsidRDefault="002A4641" w:rsidP="00341DDB">
      <w:pPr>
        <w:numPr>
          <w:ilvl w:val="0"/>
          <w:numId w:val="13"/>
        </w:numPr>
        <w:tabs>
          <w:tab w:val="num" w:pos="360"/>
        </w:tabs>
        <w:spacing w:before="100" w:beforeAutospacing="1" w:after="100" w:afterAutospacing="1"/>
        <w:ind w:left="850" w:hanging="357"/>
        <w:rPr>
          <w:rFonts w:asciiTheme="majorHAnsi" w:hAnsiTheme="majorHAnsi" w:cs="Tahoma"/>
          <w:szCs w:val="18"/>
        </w:rPr>
      </w:pPr>
      <w:r w:rsidRPr="00345807">
        <w:rPr>
          <w:rFonts w:asciiTheme="majorHAnsi" w:hAnsiTheme="majorHAnsi" w:cs="Tahoma"/>
          <w:szCs w:val="18"/>
        </w:rPr>
        <w:t xml:space="preserve">Ocultar y falsear el origen de mensajes de correo electrónico </w:t>
      </w:r>
    </w:p>
    <w:p w:rsidR="002A4641" w:rsidRPr="00345807" w:rsidRDefault="002A4641" w:rsidP="00341DDB">
      <w:pPr>
        <w:numPr>
          <w:ilvl w:val="0"/>
          <w:numId w:val="13"/>
        </w:numPr>
        <w:tabs>
          <w:tab w:val="num" w:pos="360"/>
        </w:tabs>
        <w:spacing w:before="100" w:beforeAutospacing="1" w:after="100" w:afterAutospacing="1"/>
        <w:ind w:left="850" w:hanging="357"/>
        <w:rPr>
          <w:rFonts w:asciiTheme="majorHAnsi" w:hAnsiTheme="majorHAnsi" w:cs="Tahoma"/>
          <w:szCs w:val="18"/>
        </w:rPr>
      </w:pPr>
      <w:r w:rsidRPr="00345807">
        <w:rPr>
          <w:rFonts w:asciiTheme="majorHAnsi" w:hAnsiTheme="majorHAnsi" w:cs="Tahoma"/>
          <w:szCs w:val="18"/>
        </w:rPr>
        <w:t>Utilizar identidades falsas, suplantar la identidad de otros en la utilización del Portal o en la utilización de cualquiera de los servicios</w:t>
      </w:r>
    </w:p>
    <w:p w:rsidR="002A4641" w:rsidRPr="00345807" w:rsidRDefault="002A4641" w:rsidP="00341DDB">
      <w:pPr>
        <w:numPr>
          <w:ilvl w:val="0"/>
          <w:numId w:val="13"/>
        </w:numPr>
        <w:tabs>
          <w:tab w:val="num" w:pos="360"/>
        </w:tabs>
        <w:spacing w:before="100" w:beforeAutospacing="1" w:after="100" w:afterAutospacing="1"/>
        <w:ind w:left="850" w:hanging="357"/>
        <w:rPr>
          <w:rFonts w:asciiTheme="majorHAnsi" w:hAnsiTheme="majorHAnsi" w:cs="Tahoma"/>
          <w:szCs w:val="18"/>
        </w:rPr>
      </w:pPr>
      <w:r w:rsidRPr="00345807">
        <w:rPr>
          <w:rFonts w:asciiTheme="majorHAnsi" w:hAnsiTheme="majorHAnsi" w:cs="Tahoma"/>
          <w:szCs w:val="18"/>
        </w:rPr>
        <w:t xml:space="preserve">Reproducir, distribuir, modificar o copiar el contenido de esta página, salvo que de disponga de la autorización del titular del dominio o esté legalmente autorizado. </w:t>
      </w:r>
    </w:p>
    <w:p w:rsidR="002A4641" w:rsidRPr="00345807" w:rsidRDefault="002A4641" w:rsidP="00341DDB">
      <w:pPr>
        <w:numPr>
          <w:ilvl w:val="0"/>
          <w:numId w:val="13"/>
        </w:numPr>
        <w:tabs>
          <w:tab w:val="num" w:pos="360"/>
        </w:tabs>
        <w:spacing w:before="100" w:beforeAutospacing="1" w:after="100" w:afterAutospacing="1"/>
        <w:ind w:left="850" w:hanging="357"/>
        <w:rPr>
          <w:rFonts w:asciiTheme="majorHAnsi" w:hAnsiTheme="majorHAnsi" w:cs="Tahoma"/>
          <w:color w:val="FF0000"/>
          <w:szCs w:val="18"/>
        </w:rPr>
      </w:pPr>
      <w:r w:rsidRPr="00345807">
        <w:rPr>
          <w:rFonts w:asciiTheme="majorHAnsi" w:hAnsiTheme="majorHAnsi" w:cs="Tahoma"/>
          <w:szCs w:val="18"/>
        </w:rPr>
        <w:t>Transmitir a terceros no autorizados los nombres de Usuario y las claves de acceso</w:t>
      </w:r>
    </w:p>
    <w:p w:rsidR="002A4641" w:rsidRPr="00345807" w:rsidRDefault="008B5C65" w:rsidP="002A4641">
      <w:pPr>
        <w:rPr>
          <w:rFonts w:asciiTheme="majorHAnsi" w:hAnsiTheme="majorHAnsi" w:cs="Tahoma"/>
          <w:szCs w:val="18"/>
        </w:rPr>
      </w:pPr>
      <w:sdt>
        <w:sdtPr>
          <w:rPr>
            <w:rFonts w:asciiTheme="majorHAnsi" w:hAnsiTheme="majorHAnsi"/>
            <w:szCs w:val="18"/>
          </w:rPr>
          <w:alias w:val="ContentRazonSocialCliente"/>
          <w:tag w:val="ContentRazonSocialCliente"/>
          <w:id w:val="4386894"/>
        </w:sdtPr>
        <w:sdtEndPr>
          <w:rPr>
            <w:noProof/>
          </w:rPr>
        </w:sdtEndPr>
        <w:sdtContent>
          <w:r w:rsidR="001F4201" w:rsidRPr="00345807">
            <w:rPr>
              <w:rFonts w:asciiTheme="majorHAnsi" w:hAnsiTheme="majorHAnsi"/>
              <w:szCs w:val="18"/>
            </w:rPr>
            <w:t>GABINETE ATRIA CANTABRIA SC</w:t>
          </w:r>
        </w:sdtContent>
      </w:sdt>
      <w:r w:rsidR="002A4641" w:rsidRPr="00345807">
        <w:rPr>
          <w:rFonts w:asciiTheme="majorHAnsi" w:hAnsiTheme="majorHAnsi"/>
          <w:szCs w:val="18"/>
        </w:rPr>
        <w:t xml:space="preserve"> </w:t>
      </w:r>
      <w:r w:rsidR="001F4201" w:rsidRPr="00345807">
        <w:rPr>
          <w:rFonts w:asciiTheme="majorHAnsi" w:hAnsiTheme="majorHAnsi"/>
          <w:szCs w:val="18"/>
        </w:rPr>
        <w:t xml:space="preserve"> </w:t>
      </w:r>
      <w:r w:rsidR="002A4641" w:rsidRPr="00345807">
        <w:rPr>
          <w:rFonts w:asciiTheme="majorHAnsi" w:hAnsiTheme="majorHAnsi" w:cs="Tahoma"/>
          <w:szCs w:val="18"/>
        </w:rPr>
        <w:t xml:space="preserve">no responde de los Enlaces (LINKS) a otras páginas de Internet de terceros y su existencia no implica que </w:t>
      </w:r>
      <w:sdt>
        <w:sdtPr>
          <w:rPr>
            <w:rFonts w:asciiTheme="majorHAnsi" w:hAnsiTheme="majorHAnsi"/>
            <w:szCs w:val="18"/>
          </w:rPr>
          <w:alias w:val="ContentRazonSocialCliente"/>
          <w:tag w:val="ContentRazonSocialCliente"/>
          <w:id w:val="4386895"/>
        </w:sdtPr>
        <w:sdtEndPr>
          <w:rPr>
            <w:noProof/>
          </w:rPr>
        </w:sdtEndPr>
        <w:sdtContent>
          <w:r w:rsidR="001F4201" w:rsidRPr="00345807">
            <w:rPr>
              <w:rFonts w:asciiTheme="majorHAnsi" w:hAnsiTheme="majorHAnsi"/>
              <w:szCs w:val="18"/>
            </w:rPr>
            <w:t>GABINETE ATRIA CANTABRIA SC</w:t>
          </w:r>
        </w:sdtContent>
      </w:sdt>
      <w:r w:rsidR="002A4641" w:rsidRPr="00345807">
        <w:rPr>
          <w:rFonts w:asciiTheme="majorHAnsi" w:hAnsiTheme="majorHAnsi"/>
          <w:szCs w:val="18"/>
        </w:rPr>
        <w:t xml:space="preserve"> </w:t>
      </w:r>
      <w:r w:rsidR="002A4641" w:rsidRPr="00345807">
        <w:rPr>
          <w:rFonts w:asciiTheme="majorHAnsi" w:hAnsiTheme="majorHAnsi" w:cs="Tahoma"/>
          <w:szCs w:val="18"/>
        </w:rPr>
        <w:t xml:space="preserve">apruebe o acepte sus contenidos y servicios. Estas otras páginas web no están controladas por </w:t>
      </w:r>
      <w:sdt>
        <w:sdtPr>
          <w:rPr>
            <w:rFonts w:asciiTheme="majorHAnsi" w:hAnsiTheme="majorHAnsi"/>
            <w:szCs w:val="18"/>
          </w:rPr>
          <w:alias w:val="ContentRazonSocialCliente"/>
          <w:tag w:val="ContentRazonSocialCliente"/>
          <w:id w:val="4386896"/>
        </w:sdtPr>
        <w:sdtEndPr>
          <w:rPr>
            <w:noProof/>
          </w:rPr>
        </w:sdtEndPr>
        <w:sdtContent>
          <w:r w:rsidR="001F4201" w:rsidRPr="00345807">
            <w:rPr>
              <w:rFonts w:asciiTheme="majorHAnsi" w:hAnsiTheme="majorHAnsi"/>
              <w:szCs w:val="18"/>
            </w:rPr>
            <w:t>GABINETE ATRIA CANTABRIA SC</w:t>
          </w:r>
        </w:sdtContent>
      </w:sdt>
      <w:r w:rsidR="002A4641" w:rsidRPr="00345807">
        <w:rPr>
          <w:rFonts w:asciiTheme="majorHAnsi" w:hAnsiTheme="majorHAnsi"/>
          <w:szCs w:val="18"/>
        </w:rPr>
        <w:t xml:space="preserve"> </w:t>
      </w:r>
      <w:r w:rsidR="002A4641" w:rsidRPr="00345807">
        <w:rPr>
          <w:rFonts w:asciiTheme="majorHAnsi" w:hAnsiTheme="majorHAnsi" w:cs="Tahoma"/>
          <w:szCs w:val="18"/>
        </w:rPr>
        <w:t>ni cubiertas por la presente Política de Privacidad. Si accede a otras páginas web utilizando los Links proporcionados, los operadores de dichos sitios web podrán recoger su información personal. Asegúrese que está conforme con las Políticas de Privacidad de estas terceras páginas web antes de facilitar ningún tipo de información personal.</w:t>
      </w:r>
    </w:p>
    <w:p w:rsidR="002A4641" w:rsidRPr="00345807" w:rsidRDefault="002A4641" w:rsidP="002A4641">
      <w:pPr>
        <w:spacing w:before="100" w:beforeAutospacing="1" w:after="100" w:afterAutospacing="1"/>
        <w:rPr>
          <w:rFonts w:asciiTheme="majorHAnsi" w:hAnsiTheme="majorHAnsi" w:cs="Tahoma"/>
          <w:szCs w:val="18"/>
        </w:rPr>
      </w:pPr>
      <w:r w:rsidRPr="00345807">
        <w:rPr>
          <w:rFonts w:asciiTheme="majorHAnsi" w:hAnsiTheme="majorHAnsi" w:cs="Tahoma"/>
          <w:szCs w:val="18"/>
        </w:rPr>
        <w:lastRenderedPageBreak/>
        <w:t>Con carácter general, el titular del dominio, excluye su responsabilidad por los daños y perjuicios de cualquier naturaleza e índole que pudieran derivarse del uso del sitio web de, así como a los daños y perjuicios derivados  de la infracción de los derechos de propiedad Intelectual e Industrial por parte de los usuarios y/o la falta de veracidad, exactitud,  y actualidad de los contenidos, ni le podrán ser exigidas responsabilidades por la interrupción del servicio, inadecuado funcionamiento o imposibilidad de acceso al servicio.</w:t>
      </w:r>
    </w:p>
    <w:p w:rsidR="002A4641" w:rsidRPr="00345807" w:rsidRDefault="002A4641" w:rsidP="002A4641">
      <w:pPr>
        <w:spacing w:before="100" w:beforeAutospacing="1" w:after="100" w:afterAutospacing="1"/>
        <w:rPr>
          <w:rFonts w:asciiTheme="majorHAnsi" w:hAnsiTheme="majorHAnsi" w:cs="Tahoma"/>
          <w:color w:val="FF0000"/>
          <w:szCs w:val="18"/>
        </w:rPr>
      </w:pPr>
      <w:r w:rsidRPr="00345807">
        <w:rPr>
          <w:rFonts w:asciiTheme="majorHAnsi" w:hAnsiTheme="majorHAnsi" w:cs="Tahoma"/>
          <w:szCs w:val="18"/>
        </w:rPr>
        <w:t xml:space="preserve">El titular del dominio no será responsable por los daños y perjuicios causados por la presencia de virus o cualquier otro software lesivo que pueda producir alteraciones en el sistema informático del Usuario. </w:t>
      </w:r>
    </w:p>
    <w:p w:rsidR="002A4641" w:rsidRPr="00345807" w:rsidRDefault="002A4641" w:rsidP="002A4641">
      <w:pPr>
        <w:spacing w:before="240" w:after="240"/>
        <w:rPr>
          <w:rFonts w:asciiTheme="majorHAnsi" w:hAnsiTheme="majorHAnsi" w:cs="Tahoma"/>
          <w:color w:val="FF0000"/>
          <w:szCs w:val="18"/>
        </w:rPr>
      </w:pPr>
      <w:r w:rsidRPr="00345807">
        <w:rPr>
          <w:rFonts w:asciiTheme="majorHAnsi" w:hAnsiTheme="majorHAnsi" w:cs="Tahoma"/>
          <w:szCs w:val="18"/>
        </w:rPr>
        <w:t xml:space="preserve">El sitio web, incluyendo a título enunciativo pero no limitativo, su programación, diseños, logotipos, texto y/o gráficos </w:t>
      </w:r>
      <w:proofErr w:type="gramStart"/>
      <w:r w:rsidRPr="00345807">
        <w:rPr>
          <w:rFonts w:asciiTheme="majorHAnsi" w:hAnsiTheme="majorHAnsi" w:cs="Tahoma"/>
          <w:szCs w:val="18"/>
        </w:rPr>
        <w:t>son</w:t>
      </w:r>
      <w:proofErr w:type="gramEnd"/>
      <w:r w:rsidRPr="00345807">
        <w:rPr>
          <w:rFonts w:asciiTheme="majorHAnsi" w:hAnsiTheme="majorHAnsi" w:cs="Tahoma"/>
          <w:szCs w:val="18"/>
        </w:rPr>
        <w:t xml:space="preserve"> propiedad del prestador o en su caso dispone de licencia o autorización expresa por parte de los autores. </w:t>
      </w:r>
    </w:p>
    <w:p w:rsidR="002A4641" w:rsidRPr="00345807" w:rsidRDefault="002A4641" w:rsidP="002A4641">
      <w:pPr>
        <w:spacing w:before="240" w:after="240"/>
        <w:rPr>
          <w:rFonts w:asciiTheme="majorHAnsi" w:hAnsiTheme="majorHAnsi" w:cs="Tahoma"/>
          <w:szCs w:val="18"/>
        </w:rPr>
      </w:pPr>
      <w:r w:rsidRPr="00345807">
        <w:rPr>
          <w:rFonts w:asciiTheme="majorHAnsi" w:hAnsiTheme="majorHAnsi" w:cs="Tahoma"/>
          <w:szCs w:val="18"/>
        </w:rPr>
        <w:t xml:space="preserve">Independientemente de la finalidad para la que fueran destinados, la reproducción total o parcial, uso, explotación, distribución y comercialización, requiere en todo caso de la autorización escrita previa por parte del titular del dominio. </w:t>
      </w:r>
    </w:p>
    <w:p w:rsidR="002A4641" w:rsidRPr="00345807" w:rsidRDefault="002A4641" w:rsidP="002A4641">
      <w:pPr>
        <w:spacing w:before="240" w:after="240"/>
        <w:rPr>
          <w:rFonts w:asciiTheme="majorHAnsi" w:hAnsiTheme="majorHAnsi" w:cs="Tahoma"/>
          <w:szCs w:val="18"/>
        </w:rPr>
      </w:pPr>
      <w:r w:rsidRPr="00345807">
        <w:rPr>
          <w:rFonts w:asciiTheme="majorHAnsi" w:hAnsiTheme="majorHAnsi" w:cs="Tahoma"/>
          <w:szCs w:val="18"/>
        </w:rPr>
        <w:t>El usuario se compromete a no realizar ningún acto en contra de los derechos de propiedad intelectual o industrial del autor.</w:t>
      </w:r>
    </w:p>
    <w:p w:rsidR="002A4641" w:rsidRPr="00345807" w:rsidRDefault="002A4641" w:rsidP="002A4641">
      <w:pPr>
        <w:spacing w:before="240" w:after="240"/>
        <w:rPr>
          <w:rFonts w:asciiTheme="majorHAnsi" w:hAnsiTheme="majorHAnsi" w:cs="Tahoma"/>
          <w:szCs w:val="18"/>
        </w:rPr>
      </w:pPr>
      <w:r w:rsidRPr="00345807">
        <w:rPr>
          <w:rFonts w:asciiTheme="majorHAnsi" w:hAnsiTheme="majorHAnsi" w:cs="Tahoma"/>
          <w:szCs w:val="18"/>
        </w:rPr>
        <w:t>El prestador autoriza  expresamente a que terceros puedan redirigir directamente a los contenidos concretos del sitio web, debiendo en todo caso redirigir al sitio web principal del prestador.</w:t>
      </w:r>
    </w:p>
    <w:p w:rsidR="001F4201" w:rsidRPr="00345807" w:rsidRDefault="001F4201" w:rsidP="001F4201">
      <w:pPr>
        <w:rPr>
          <w:rFonts w:asciiTheme="majorHAnsi" w:hAnsiTheme="majorHAnsi" w:cs="Tahoma"/>
          <w:b/>
          <w:szCs w:val="18"/>
        </w:rPr>
      </w:pPr>
      <w:r w:rsidRPr="00345807">
        <w:rPr>
          <w:rFonts w:asciiTheme="majorHAnsi" w:hAnsiTheme="majorHAnsi" w:cs="Tahoma"/>
          <w:b/>
          <w:szCs w:val="18"/>
        </w:rPr>
        <w:t xml:space="preserve">3. </w:t>
      </w:r>
      <w:r w:rsidR="00DA307E" w:rsidRPr="00345807">
        <w:rPr>
          <w:rFonts w:asciiTheme="majorHAnsi" w:hAnsiTheme="majorHAnsi" w:cs="Tahoma"/>
          <w:b/>
          <w:szCs w:val="18"/>
        </w:rPr>
        <w:tab/>
      </w:r>
      <w:r w:rsidRPr="00345807">
        <w:rPr>
          <w:rFonts w:asciiTheme="majorHAnsi" w:hAnsiTheme="majorHAnsi" w:cs="Tahoma"/>
          <w:b/>
          <w:szCs w:val="18"/>
        </w:rPr>
        <w:t>Protección de Datos.</w:t>
      </w:r>
    </w:p>
    <w:p w:rsidR="001F4201" w:rsidRPr="00345807" w:rsidRDefault="001F4201" w:rsidP="001F4201">
      <w:pPr>
        <w:rPr>
          <w:rFonts w:asciiTheme="majorHAnsi" w:hAnsiTheme="majorHAnsi" w:cs="Tahoma"/>
          <w:szCs w:val="18"/>
        </w:rPr>
      </w:pPr>
      <w:r w:rsidRPr="00345807">
        <w:rPr>
          <w:rFonts w:asciiTheme="majorHAnsi" w:hAnsiTheme="majorHAnsi" w:cs="Tahoma"/>
          <w:szCs w:val="18"/>
        </w:rPr>
        <w:t xml:space="preserve">De conformidad con la vigente Ley Orgánica 15/1999 de Protección de Datos, </w:t>
      </w:r>
      <w:sdt>
        <w:sdtPr>
          <w:rPr>
            <w:rFonts w:asciiTheme="majorHAnsi" w:hAnsiTheme="majorHAnsi"/>
            <w:szCs w:val="18"/>
          </w:rPr>
          <w:alias w:val="ContentRazonSocialCliente"/>
          <w:tag w:val="ContentRazonSocialCliente"/>
          <w:id w:val="4386897"/>
        </w:sdtPr>
        <w:sdtEndPr>
          <w:rPr>
            <w:noProof/>
          </w:rPr>
        </w:sdtEndPr>
        <w:sdtContent>
          <w:r w:rsidRPr="00345807">
            <w:rPr>
              <w:rFonts w:asciiTheme="majorHAnsi" w:hAnsiTheme="majorHAnsi"/>
              <w:szCs w:val="18"/>
            </w:rPr>
            <w:t>GABINETE ATRIA CANTABRIA SC</w:t>
          </w:r>
        </w:sdtContent>
      </w:sdt>
      <w:r w:rsidRPr="00345807">
        <w:rPr>
          <w:rFonts w:asciiTheme="majorHAnsi" w:hAnsiTheme="majorHAnsi" w:cs="Tahoma"/>
          <w:szCs w:val="18"/>
        </w:rPr>
        <w:t xml:space="preserve"> informa que los datos de carácter personal de los Usuarios del sitio web se incorporarán y tratarán en un fichero propiedad de </w:t>
      </w:r>
      <w:sdt>
        <w:sdtPr>
          <w:rPr>
            <w:rFonts w:asciiTheme="majorHAnsi" w:hAnsiTheme="majorHAnsi"/>
            <w:szCs w:val="18"/>
          </w:rPr>
          <w:alias w:val="ContentRazonSocialCliente"/>
          <w:tag w:val="ContentRazonSocialCliente"/>
          <w:id w:val="4386898"/>
        </w:sdtPr>
        <w:sdtEndPr>
          <w:rPr>
            <w:noProof/>
          </w:rPr>
        </w:sdtEndPr>
        <w:sdtContent>
          <w:r w:rsidRPr="00345807">
            <w:rPr>
              <w:rFonts w:asciiTheme="majorHAnsi" w:hAnsiTheme="majorHAnsi"/>
              <w:szCs w:val="18"/>
            </w:rPr>
            <w:t>GABINETE ATRIA CANTABRIA SC</w:t>
          </w:r>
        </w:sdtContent>
      </w:sdt>
      <w:r w:rsidRPr="00345807">
        <w:rPr>
          <w:rFonts w:asciiTheme="majorHAnsi" w:hAnsiTheme="majorHAnsi"/>
          <w:szCs w:val="18"/>
        </w:rPr>
        <w:t xml:space="preserve"> </w:t>
      </w:r>
      <w:r w:rsidRPr="00345807">
        <w:rPr>
          <w:rFonts w:asciiTheme="majorHAnsi" w:hAnsiTheme="majorHAnsi" w:cs="Tahoma"/>
          <w:szCs w:val="18"/>
        </w:rPr>
        <w:t xml:space="preserve">y que será gestionado exclusivamente para la finalidad descrita en cada formulario o medio de respuesta. Al pulsar el botón “ENVIAR”, el Usuario consiente al tratamiento de sus datos por parte de </w:t>
      </w:r>
      <w:sdt>
        <w:sdtPr>
          <w:rPr>
            <w:rFonts w:asciiTheme="majorHAnsi" w:hAnsiTheme="majorHAnsi"/>
            <w:szCs w:val="18"/>
          </w:rPr>
          <w:alias w:val="ContentRazonSocialCliente"/>
          <w:tag w:val="ContentRazonSocialCliente"/>
          <w:id w:val="4386899"/>
        </w:sdtPr>
        <w:sdtEndPr>
          <w:rPr>
            <w:noProof/>
          </w:rPr>
        </w:sdtEndPr>
        <w:sdtContent>
          <w:r w:rsidRPr="00345807">
            <w:rPr>
              <w:rFonts w:asciiTheme="majorHAnsi" w:hAnsiTheme="majorHAnsi"/>
              <w:szCs w:val="18"/>
            </w:rPr>
            <w:t>GABINETE ATRIA CANTABRIA SC</w:t>
          </w:r>
        </w:sdtContent>
      </w:sdt>
    </w:p>
    <w:p w:rsidR="001F4201" w:rsidRPr="00345807" w:rsidRDefault="008B5C65" w:rsidP="001F4201">
      <w:pPr>
        <w:rPr>
          <w:rFonts w:asciiTheme="majorHAnsi" w:hAnsiTheme="majorHAnsi" w:cs="Tahoma"/>
          <w:szCs w:val="18"/>
        </w:rPr>
      </w:pPr>
      <w:sdt>
        <w:sdtPr>
          <w:rPr>
            <w:rFonts w:asciiTheme="majorHAnsi" w:hAnsiTheme="majorHAnsi"/>
            <w:szCs w:val="18"/>
          </w:rPr>
          <w:alias w:val="ContentRazonSocialCliente"/>
          <w:tag w:val="ContentRazonSocialCliente"/>
          <w:id w:val="4386900"/>
        </w:sdtPr>
        <w:sdtEndPr>
          <w:rPr>
            <w:noProof/>
          </w:rPr>
        </w:sdtEndPr>
        <w:sdtContent>
          <w:r w:rsidR="001F4201" w:rsidRPr="00345807">
            <w:rPr>
              <w:rFonts w:asciiTheme="majorHAnsi" w:hAnsiTheme="majorHAnsi"/>
              <w:szCs w:val="18"/>
            </w:rPr>
            <w:t>GABINETE ATRIA CANTABRIA SC</w:t>
          </w:r>
        </w:sdtContent>
      </w:sdt>
      <w:r w:rsidR="001F4201" w:rsidRPr="00345807">
        <w:rPr>
          <w:rFonts w:asciiTheme="majorHAnsi" w:hAnsiTheme="majorHAnsi" w:cs="Tahoma"/>
          <w:szCs w:val="18"/>
        </w:rPr>
        <w:t xml:space="preserve"> se compromete a que los datos de carácter personal solicitados serán los estrictamente necesarios para llevar a cabo el servicio demandado. Se le informará en su caso de la obligatoriedad de facilitar determinados datos, sin los cuales no sería posible llevar a cabo la prestación. </w:t>
      </w:r>
    </w:p>
    <w:p w:rsidR="001F4201" w:rsidRPr="00345807" w:rsidRDefault="001F4201" w:rsidP="001F4201">
      <w:pPr>
        <w:rPr>
          <w:rFonts w:asciiTheme="majorHAnsi" w:hAnsiTheme="majorHAnsi" w:cs="Tahoma"/>
          <w:szCs w:val="18"/>
        </w:rPr>
      </w:pPr>
      <w:r w:rsidRPr="00345807">
        <w:rPr>
          <w:rFonts w:asciiTheme="majorHAnsi" w:hAnsiTheme="majorHAnsi" w:cs="Tahoma"/>
          <w:szCs w:val="18"/>
        </w:rPr>
        <w:t xml:space="preserve">Igualmente, </w:t>
      </w:r>
      <w:sdt>
        <w:sdtPr>
          <w:rPr>
            <w:rFonts w:asciiTheme="majorHAnsi" w:hAnsiTheme="majorHAnsi"/>
            <w:szCs w:val="18"/>
          </w:rPr>
          <w:alias w:val="ContentRazonSocialCliente"/>
          <w:tag w:val="ContentRazonSocialCliente"/>
          <w:id w:val="4386901"/>
        </w:sdtPr>
        <w:sdtEndPr>
          <w:rPr>
            <w:noProof/>
          </w:rPr>
        </w:sdtEndPr>
        <w:sdtContent>
          <w:r w:rsidRPr="00345807">
            <w:rPr>
              <w:rFonts w:asciiTheme="majorHAnsi" w:hAnsiTheme="majorHAnsi"/>
              <w:szCs w:val="18"/>
            </w:rPr>
            <w:t>GABINETE ATRIA CANTABRIA SC</w:t>
          </w:r>
        </w:sdtContent>
      </w:sdt>
      <w:r w:rsidRPr="00345807">
        <w:rPr>
          <w:rFonts w:asciiTheme="majorHAnsi" w:hAnsiTheme="majorHAnsi" w:cs="Tahoma"/>
          <w:szCs w:val="18"/>
        </w:rPr>
        <w:t xml:space="preserve">, como responsable del fichero, se compromete a mantener el secreto y la confidencialidad sobre los Datos de carácter personal que le sean facilitados, adoptando para ello todas las medidas de seguridad necesarias que eviten su pérdida, modificación sin consentimiento o accesos no autorizados, de acuerdo con el Reglamento de Desarrollo de la LOPD aprobado por el Real Decreto 1720/2007, de 21 de diciembre. </w:t>
      </w:r>
    </w:p>
    <w:p w:rsidR="00BF33F7" w:rsidRPr="00345807" w:rsidRDefault="001F4201" w:rsidP="00BF33F7">
      <w:pPr>
        <w:spacing w:before="100" w:beforeAutospacing="1" w:after="100" w:afterAutospacing="1"/>
        <w:rPr>
          <w:rFonts w:asciiTheme="majorHAnsi" w:hAnsiTheme="majorHAnsi" w:cs="Tahoma"/>
          <w:szCs w:val="18"/>
        </w:rPr>
      </w:pPr>
      <w:r w:rsidRPr="00345807">
        <w:rPr>
          <w:rFonts w:asciiTheme="majorHAnsi" w:hAnsiTheme="majorHAnsi" w:cs="Tahoma"/>
          <w:szCs w:val="18"/>
        </w:rPr>
        <w:t xml:space="preserve">Así mismo se informa al Usuario que en cualquier momento puede ejercitar los derechos de acceso, rectificación, cancelación y oposición reconocidos en la Ley Orgánica 15/1999, de 13 de Diciembre de 1999, de Protección de Datos de Carácter Personal, notificándolo a </w:t>
      </w:r>
      <w:sdt>
        <w:sdtPr>
          <w:rPr>
            <w:rFonts w:asciiTheme="majorHAnsi" w:hAnsiTheme="majorHAnsi"/>
            <w:szCs w:val="18"/>
          </w:rPr>
          <w:alias w:val="ContentRazonSocialCliente"/>
          <w:tag w:val="ContentRazonSocialCliente"/>
          <w:id w:val="4386902"/>
        </w:sdtPr>
        <w:sdtEndPr>
          <w:rPr>
            <w:noProof/>
          </w:rPr>
        </w:sdtEndPr>
        <w:sdtContent>
          <w:r w:rsidRPr="00345807">
            <w:rPr>
              <w:rFonts w:asciiTheme="majorHAnsi" w:hAnsiTheme="majorHAnsi"/>
              <w:szCs w:val="18"/>
            </w:rPr>
            <w:t>GABINETE ATRIA CANTABRIA SC</w:t>
          </w:r>
        </w:sdtContent>
      </w:sdt>
      <w:r w:rsidRPr="00345807">
        <w:rPr>
          <w:rFonts w:asciiTheme="majorHAnsi" w:hAnsiTheme="majorHAnsi"/>
          <w:noProof/>
          <w:szCs w:val="18"/>
        </w:rPr>
        <w:t>,</w:t>
      </w:r>
      <w:r w:rsidR="004A3CD8" w:rsidRPr="00345807">
        <w:rPr>
          <w:rFonts w:asciiTheme="majorHAnsi" w:hAnsiTheme="majorHAnsi" w:cs="Arial"/>
          <w:szCs w:val="18"/>
        </w:rPr>
        <w:t xml:space="preserve"> </w:t>
      </w:r>
      <w:sdt>
        <w:sdtPr>
          <w:rPr>
            <w:rFonts w:asciiTheme="majorHAnsi" w:hAnsiTheme="majorHAnsi" w:cs="Arial"/>
            <w:szCs w:val="18"/>
          </w:rPr>
          <w:alias w:val="ContentAddressCliente"/>
          <w:tag w:val="ContentAddressCliente"/>
          <w:id w:val="19162745"/>
          <w:showingPlcHdr/>
        </w:sdtPr>
        <w:sdtContent>
          <w:r w:rsidR="004A3CD8" w:rsidRPr="00345807">
            <w:rPr>
              <w:rFonts w:asciiTheme="majorHAnsi" w:hAnsiTheme="majorHAnsi" w:cs="Arial"/>
              <w:szCs w:val="18"/>
            </w:rPr>
            <w:t>C/ CALVO SOTELO, 14 - 3º IZQ.</w:t>
          </w:r>
        </w:sdtContent>
      </w:sdt>
      <w:r w:rsidR="004A3CD8" w:rsidRPr="00345807">
        <w:rPr>
          <w:rFonts w:asciiTheme="majorHAnsi" w:hAnsiTheme="majorHAnsi" w:cs="Arial"/>
          <w:szCs w:val="18"/>
        </w:rPr>
        <w:t xml:space="preserve"> </w:t>
      </w:r>
      <w:sdt>
        <w:sdtPr>
          <w:rPr>
            <w:rFonts w:asciiTheme="majorHAnsi" w:hAnsiTheme="majorHAnsi" w:cs="Arial"/>
            <w:szCs w:val="18"/>
          </w:rPr>
          <w:alias w:val="ContentCPCliente"/>
          <w:tag w:val="ContentCPCliente"/>
          <w:id w:val="19162746"/>
          <w:showingPlcHdr/>
        </w:sdtPr>
        <w:sdtContent>
          <w:r w:rsidR="004A3CD8" w:rsidRPr="00345807">
            <w:rPr>
              <w:rFonts w:asciiTheme="majorHAnsi" w:hAnsiTheme="majorHAnsi" w:cs="Arial"/>
              <w:szCs w:val="18"/>
            </w:rPr>
            <w:t>39002</w:t>
          </w:r>
        </w:sdtContent>
      </w:sdt>
      <w:r w:rsidR="004A3CD8" w:rsidRPr="00345807">
        <w:rPr>
          <w:rFonts w:asciiTheme="majorHAnsi" w:hAnsiTheme="majorHAnsi" w:cs="Arial"/>
          <w:szCs w:val="18"/>
        </w:rPr>
        <w:t xml:space="preserve"> </w:t>
      </w:r>
      <w:sdt>
        <w:sdtPr>
          <w:rPr>
            <w:rFonts w:asciiTheme="majorHAnsi" w:hAnsiTheme="majorHAnsi" w:cs="Arial"/>
            <w:szCs w:val="18"/>
          </w:rPr>
          <w:alias w:val="ContentLocalidadCliente"/>
          <w:tag w:val="ContentLocalidadCliente"/>
          <w:id w:val="19162747"/>
          <w:showingPlcHdr/>
        </w:sdtPr>
        <w:sdtContent>
          <w:r w:rsidR="004A3CD8" w:rsidRPr="00345807">
            <w:rPr>
              <w:rFonts w:asciiTheme="majorHAnsi" w:hAnsiTheme="majorHAnsi" w:cs="Arial"/>
              <w:szCs w:val="18"/>
            </w:rPr>
            <w:t>SANTANDER</w:t>
          </w:r>
        </w:sdtContent>
      </w:sdt>
      <w:r w:rsidR="004A3CD8" w:rsidRPr="00345807">
        <w:rPr>
          <w:rFonts w:asciiTheme="majorHAnsi" w:hAnsiTheme="majorHAnsi" w:cs="Arial"/>
          <w:szCs w:val="18"/>
        </w:rPr>
        <w:t xml:space="preserve"> </w:t>
      </w:r>
      <w:r w:rsidRPr="00345807">
        <w:rPr>
          <w:rFonts w:asciiTheme="majorHAnsi" w:hAnsiTheme="majorHAnsi"/>
          <w:szCs w:val="18"/>
        </w:rPr>
        <w:t>,</w:t>
      </w:r>
      <w:r w:rsidR="008D3DA8" w:rsidRPr="00345807">
        <w:rPr>
          <w:rFonts w:asciiTheme="majorHAnsi" w:hAnsiTheme="majorHAnsi"/>
          <w:szCs w:val="18"/>
        </w:rPr>
        <w:t xml:space="preserve"> </w:t>
      </w:r>
      <w:r w:rsidR="00572051" w:rsidRPr="00345807">
        <w:rPr>
          <w:rFonts w:asciiTheme="majorHAnsi" w:hAnsiTheme="majorHAnsi"/>
          <w:szCs w:val="18"/>
        </w:rPr>
        <w:t xml:space="preserve"> e-mail: </w:t>
      </w:r>
      <w:sdt>
        <w:sdtPr>
          <w:rPr>
            <w:rFonts w:asciiTheme="majorHAnsi" w:hAnsiTheme="majorHAnsi"/>
            <w:szCs w:val="18"/>
          </w:rPr>
          <w:alias w:val="ContentEmailCliente"/>
          <w:tag w:val="ContentEmailCliente"/>
          <w:id w:val="20691614"/>
        </w:sdtPr>
        <w:sdtContent>
          <w:r w:rsidR="00572051" w:rsidRPr="00345807">
            <w:rPr>
              <w:rFonts w:asciiTheme="majorHAnsi" w:hAnsiTheme="majorHAnsi"/>
              <w:szCs w:val="18"/>
            </w:rPr>
            <w:t xml:space="preserve"> </w:t>
          </w:r>
        </w:sdtContent>
      </w:sdt>
      <w:r w:rsidR="00BF33F7" w:rsidRPr="00345807">
        <w:rPr>
          <w:rFonts w:asciiTheme="majorHAnsi" w:hAnsiTheme="majorHAnsi" w:cs="Tahoma"/>
          <w:szCs w:val="18"/>
        </w:rPr>
        <w:t xml:space="preserve"> info@gabineteatria.com</w:t>
      </w:r>
    </w:p>
    <w:p w:rsidR="00572051" w:rsidRPr="00345807" w:rsidRDefault="00572051" w:rsidP="001F4201">
      <w:pPr>
        <w:rPr>
          <w:rFonts w:asciiTheme="majorHAnsi" w:hAnsiTheme="majorHAnsi"/>
          <w:szCs w:val="18"/>
        </w:rPr>
      </w:pPr>
    </w:p>
    <w:p w:rsidR="001F4201" w:rsidRPr="00345807" w:rsidRDefault="001F4201" w:rsidP="001F4201">
      <w:pPr>
        <w:rPr>
          <w:rFonts w:asciiTheme="majorHAnsi" w:hAnsiTheme="majorHAnsi" w:cs="Tahoma"/>
          <w:szCs w:val="18"/>
        </w:rPr>
      </w:pPr>
      <w:r w:rsidRPr="00345807">
        <w:rPr>
          <w:rFonts w:asciiTheme="majorHAnsi" w:hAnsiTheme="majorHAnsi" w:cs="Tahoma"/>
          <w:szCs w:val="18"/>
        </w:rPr>
        <w:t xml:space="preserve">Por otro lado, de acuerdo con lo dispuesto en la Ley 34/2002, de 11 de Julio, de Servicios de la Sociedad de Información y de Comercio Electrónico, </w:t>
      </w:r>
      <w:sdt>
        <w:sdtPr>
          <w:rPr>
            <w:rFonts w:asciiTheme="majorHAnsi" w:hAnsiTheme="majorHAnsi"/>
            <w:szCs w:val="18"/>
          </w:rPr>
          <w:alias w:val="ContentRazonSocialCliente"/>
          <w:tag w:val="ContentRazonSocialCliente"/>
          <w:id w:val="4386903"/>
        </w:sdtPr>
        <w:sdtEndPr>
          <w:rPr>
            <w:noProof/>
          </w:rPr>
        </w:sdtEndPr>
        <w:sdtContent>
          <w:r w:rsidRPr="00345807">
            <w:rPr>
              <w:rFonts w:asciiTheme="majorHAnsi" w:hAnsiTheme="majorHAnsi"/>
              <w:szCs w:val="18"/>
            </w:rPr>
            <w:t>GABINETE ATRIA CANTABRIA SC</w:t>
          </w:r>
        </w:sdtContent>
      </w:sdt>
      <w:r w:rsidRPr="00345807">
        <w:rPr>
          <w:rFonts w:asciiTheme="majorHAnsi" w:hAnsiTheme="majorHAnsi"/>
          <w:szCs w:val="18"/>
        </w:rPr>
        <w:t xml:space="preserve"> </w:t>
      </w:r>
      <w:r w:rsidRPr="00345807">
        <w:rPr>
          <w:rFonts w:asciiTheme="majorHAnsi" w:hAnsiTheme="majorHAnsi" w:cs="Tahoma"/>
          <w:szCs w:val="18"/>
        </w:rPr>
        <w:t xml:space="preserve">se compromete a no enviar </w:t>
      </w:r>
      <w:r w:rsidRPr="00345807">
        <w:rPr>
          <w:rFonts w:asciiTheme="majorHAnsi" w:hAnsiTheme="majorHAnsi" w:cs="Tahoma"/>
          <w:szCs w:val="18"/>
        </w:rPr>
        <w:lastRenderedPageBreak/>
        <w:t xml:space="preserve">publicidad a través del correo electrónico sin haber recabado antes la expresa </w:t>
      </w:r>
      <w:r w:rsidR="007963F4" w:rsidRPr="00345807">
        <w:rPr>
          <w:rFonts w:asciiTheme="majorHAnsi" w:hAnsiTheme="majorHAnsi" w:cs="Tahoma"/>
          <w:szCs w:val="18"/>
        </w:rPr>
        <w:t xml:space="preserve">autorización del destinatario. </w:t>
      </w:r>
      <w:r w:rsidRPr="00345807">
        <w:rPr>
          <w:rFonts w:asciiTheme="majorHAnsi" w:hAnsiTheme="majorHAnsi" w:cs="Tahoma"/>
          <w:szCs w:val="18"/>
        </w:rPr>
        <w:t>El Usuario podrá oponerse al envío de publicidad marcando la casilla correspondiente.</w:t>
      </w:r>
    </w:p>
    <w:p w:rsidR="00DA307E" w:rsidRPr="00345807" w:rsidRDefault="00DA307E" w:rsidP="00DA307E">
      <w:pPr>
        <w:rPr>
          <w:rFonts w:asciiTheme="majorHAnsi" w:hAnsiTheme="majorHAnsi" w:cs="Tahoma"/>
          <w:b/>
          <w:szCs w:val="18"/>
        </w:rPr>
      </w:pPr>
      <w:r w:rsidRPr="00345807">
        <w:rPr>
          <w:rFonts w:asciiTheme="majorHAnsi" w:hAnsiTheme="majorHAnsi" w:cs="Tahoma"/>
          <w:b/>
          <w:szCs w:val="18"/>
        </w:rPr>
        <w:t xml:space="preserve">4. </w:t>
      </w:r>
      <w:r w:rsidRPr="00345807">
        <w:rPr>
          <w:rFonts w:asciiTheme="majorHAnsi" w:hAnsiTheme="majorHAnsi" w:cs="Tahoma"/>
          <w:b/>
          <w:szCs w:val="18"/>
        </w:rPr>
        <w:tab/>
        <w:t>Uso de cookies</w:t>
      </w:r>
    </w:p>
    <w:p w:rsidR="00DA307E" w:rsidRPr="00345807" w:rsidRDefault="008B5C65" w:rsidP="00DA307E">
      <w:pPr>
        <w:rPr>
          <w:rFonts w:asciiTheme="majorHAnsi" w:hAnsiTheme="majorHAnsi"/>
          <w:szCs w:val="18"/>
        </w:rPr>
      </w:pPr>
      <w:sdt>
        <w:sdtPr>
          <w:rPr>
            <w:rFonts w:asciiTheme="majorHAnsi" w:hAnsiTheme="majorHAnsi"/>
            <w:szCs w:val="18"/>
          </w:rPr>
          <w:alias w:val="ContentRazonSocialCliente"/>
          <w:tag w:val="ContentRazonSocialCliente"/>
          <w:id w:val="5053273"/>
        </w:sdtPr>
        <w:sdtEndPr>
          <w:rPr>
            <w:noProof/>
          </w:rPr>
        </w:sdtEndPr>
        <w:sdtContent>
          <w:r w:rsidR="00391A56" w:rsidRPr="00345807">
            <w:rPr>
              <w:rFonts w:asciiTheme="majorHAnsi" w:hAnsiTheme="majorHAnsi"/>
              <w:szCs w:val="18"/>
            </w:rPr>
            <w:t>GABINETE ATRIA CANTABRIA SC</w:t>
          </w:r>
        </w:sdtContent>
      </w:sdt>
      <w:r w:rsidR="00391A56" w:rsidRPr="00345807">
        <w:rPr>
          <w:rFonts w:asciiTheme="majorHAnsi" w:hAnsiTheme="majorHAnsi"/>
          <w:szCs w:val="18"/>
        </w:rPr>
        <w:t xml:space="preserve">   como titular de esta</w:t>
      </w:r>
      <w:r w:rsidR="00DA307E" w:rsidRPr="00345807">
        <w:rPr>
          <w:rFonts w:asciiTheme="majorHAnsi" w:hAnsiTheme="majorHAnsi"/>
          <w:szCs w:val="18"/>
        </w:rPr>
        <w:t xml:space="preserve"> web </w:t>
      </w:r>
      <w:r w:rsidR="00DA307E" w:rsidRPr="00345807">
        <w:rPr>
          <w:rFonts w:asciiTheme="majorHAnsi" w:hAnsiTheme="majorHAnsi" w:cs="Tahoma"/>
          <w:szCs w:val="18"/>
        </w:rPr>
        <w:t>declara que utiliza procedimientos automáticos de recogida de información para guardar el registro de los Usuarios que visitan su página web.</w:t>
      </w:r>
      <w:r w:rsidR="00DA307E" w:rsidRPr="00345807">
        <w:rPr>
          <w:rFonts w:asciiTheme="majorHAnsi" w:hAnsiTheme="majorHAnsi"/>
          <w:szCs w:val="18"/>
        </w:rPr>
        <w:t xml:space="preserve"> Pulsa aquí para acceder en nuestra política de uso de cookies </w:t>
      </w:r>
      <w:r w:rsidR="00DA307E" w:rsidRPr="00345807">
        <w:rPr>
          <w:rFonts w:asciiTheme="majorHAnsi" w:hAnsiTheme="majorHAnsi"/>
          <w:szCs w:val="18"/>
          <w:highlight w:val="yellow"/>
        </w:rPr>
        <w:t>&lt;link a apartado de ‘Política de cookies&gt;</w:t>
      </w:r>
    </w:p>
    <w:p w:rsidR="001F4201" w:rsidRPr="00345807" w:rsidRDefault="00DA307E" w:rsidP="001F4201">
      <w:pPr>
        <w:rPr>
          <w:rFonts w:asciiTheme="majorHAnsi" w:hAnsiTheme="majorHAnsi" w:cs="Tahoma"/>
          <w:b/>
          <w:szCs w:val="18"/>
        </w:rPr>
      </w:pPr>
      <w:r w:rsidRPr="00345807">
        <w:rPr>
          <w:rFonts w:asciiTheme="majorHAnsi" w:hAnsiTheme="majorHAnsi" w:cs="Tahoma"/>
          <w:b/>
          <w:szCs w:val="18"/>
        </w:rPr>
        <w:t>5.</w:t>
      </w:r>
      <w:r w:rsidRPr="00345807">
        <w:rPr>
          <w:rFonts w:asciiTheme="majorHAnsi" w:hAnsiTheme="majorHAnsi" w:cs="Tahoma"/>
          <w:b/>
          <w:szCs w:val="18"/>
        </w:rPr>
        <w:tab/>
      </w:r>
      <w:r w:rsidRPr="00345807">
        <w:rPr>
          <w:rFonts w:asciiTheme="majorHAnsi" w:hAnsiTheme="majorHAnsi" w:cs="Tahoma"/>
          <w:b/>
          <w:szCs w:val="18"/>
        </w:rPr>
        <w:tab/>
      </w:r>
      <w:r w:rsidR="001F4201" w:rsidRPr="00345807">
        <w:rPr>
          <w:rFonts w:asciiTheme="majorHAnsi" w:hAnsiTheme="majorHAnsi" w:cs="Tahoma"/>
          <w:b/>
          <w:szCs w:val="18"/>
        </w:rPr>
        <w:t>LEGISLACION APLICABLE</w:t>
      </w:r>
    </w:p>
    <w:p w:rsidR="001F4201" w:rsidRPr="00345807" w:rsidRDefault="001F4201" w:rsidP="001F4201">
      <w:pPr>
        <w:spacing w:before="100" w:beforeAutospacing="1" w:after="100" w:afterAutospacing="1"/>
        <w:rPr>
          <w:rFonts w:asciiTheme="majorHAnsi" w:hAnsiTheme="majorHAnsi" w:cs="Tahoma"/>
          <w:szCs w:val="18"/>
        </w:rPr>
      </w:pPr>
      <w:r w:rsidRPr="00345807">
        <w:rPr>
          <w:rFonts w:asciiTheme="majorHAnsi" w:hAnsiTheme="majorHAnsi" w:cs="Tahoma"/>
          <w:szCs w:val="18"/>
        </w:rPr>
        <w:t xml:space="preserve">Las presentes Condiciones se regirán en todo momento por lo dispuesto en la legislación española. </w:t>
      </w:r>
    </w:p>
    <w:p w:rsidR="00A564CE" w:rsidRDefault="00A564CE" w:rsidP="006915E3">
      <w:pPr>
        <w:pStyle w:val="Ttulo2"/>
        <w:numPr>
          <w:ilvl w:val="0"/>
          <w:numId w:val="0"/>
        </w:numPr>
        <w:rPr>
          <w:b w:val="0"/>
          <w:szCs w:val="18"/>
        </w:rPr>
      </w:pPr>
    </w:p>
    <w:sectPr w:rsidR="00A564CE" w:rsidSect="006731F2">
      <w:pgSz w:w="11906" w:h="16838"/>
      <w:pgMar w:top="1417" w:right="1701" w:bottom="1417"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16" w:rsidRDefault="00E54A16" w:rsidP="00D50372">
      <w:r>
        <w:separator/>
      </w:r>
    </w:p>
  </w:endnote>
  <w:endnote w:type="continuationSeparator" w:id="0">
    <w:p w:rsidR="00E54A16" w:rsidRDefault="00E54A16" w:rsidP="00D5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108" w:type="dxa"/>
      <w:tblBorders>
        <w:top w:val="single" w:sz="4" w:space="0" w:color="0B5294" w:themeColor="accent1" w:themeShade="BF"/>
        <w:left w:val="none" w:sz="0" w:space="0" w:color="auto"/>
        <w:bottom w:val="none" w:sz="0" w:space="0" w:color="auto"/>
        <w:right w:val="none" w:sz="0" w:space="0" w:color="auto"/>
        <w:insideH w:val="none" w:sz="0" w:space="0" w:color="auto"/>
        <w:insideV w:val="none" w:sz="0" w:space="0" w:color="auto"/>
      </w:tblBorders>
      <w:tblLook w:val="04A0"/>
    </w:tblPr>
    <w:tblGrid>
      <w:gridCol w:w="4611"/>
      <w:gridCol w:w="2584"/>
    </w:tblGrid>
    <w:tr w:rsidR="00D561E5" w:rsidRPr="00DA1158" w:rsidTr="00674683">
      <w:tc>
        <w:tcPr>
          <w:tcW w:w="5332" w:type="dxa"/>
        </w:tcPr>
        <w:p w:rsidR="00D561E5" w:rsidRPr="00DA1158" w:rsidRDefault="00D561E5" w:rsidP="00E26323">
          <w:pPr>
            <w:jc w:val="left"/>
          </w:pPr>
          <w:r w:rsidRPr="00DA1158">
            <w:t xml:space="preserve">Documento de Seguridad de </w:t>
          </w:r>
          <w:r w:rsidR="008B5C65">
            <w:fldChar w:fldCharType="begin"/>
          </w:r>
          <w:r w:rsidR="00E92966">
            <w:instrText xml:space="preserve"> MERGEFIELD "Razón_Social_Empresa_Cliente" </w:instrText>
          </w:r>
          <w:r w:rsidR="008B5C65">
            <w:fldChar w:fldCharType="separate"/>
          </w:r>
          <w:r>
            <w:rPr>
              <w:noProof/>
            </w:rPr>
            <w:t>«Razón_Social_Empresa_Cliente»</w:t>
          </w:r>
          <w:r w:rsidR="008B5C65">
            <w:rPr>
              <w:noProof/>
            </w:rPr>
            <w:fldChar w:fldCharType="end"/>
          </w:r>
        </w:p>
        <w:p w:rsidR="00D561E5" w:rsidRPr="00DA1158" w:rsidRDefault="00D561E5" w:rsidP="00674683">
          <w:pPr>
            <w:pStyle w:val="Piedepgina"/>
          </w:pPr>
        </w:p>
      </w:tc>
      <w:tc>
        <w:tcPr>
          <w:tcW w:w="3280" w:type="dxa"/>
        </w:tcPr>
        <w:p w:rsidR="00D561E5" w:rsidRPr="00DA1158" w:rsidRDefault="00D561E5" w:rsidP="00674683">
          <w:pPr>
            <w:pStyle w:val="Piedepgina"/>
          </w:pPr>
          <w:r w:rsidRPr="00D14438">
            <w:t xml:space="preserve">Página | </w:t>
          </w:r>
          <w:r w:rsidR="008B5C65">
            <w:fldChar w:fldCharType="begin"/>
          </w:r>
          <w:r w:rsidR="00E92966">
            <w:instrText xml:space="preserve"> PAGE   \* MERGEFORMAT </w:instrText>
          </w:r>
          <w:r w:rsidR="008B5C65">
            <w:fldChar w:fldCharType="separate"/>
          </w:r>
          <w:r>
            <w:rPr>
              <w:noProof/>
            </w:rPr>
            <w:t>2</w:t>
          </w:r>
          <w:r w:rsidR="008B5C65">
            <w:rPr>
              <w:noProof/>
            </w:rPr>
            <w:fldChar w:fldCharType="end"/>
          </w:r>
        </w:p>
      </w:tc>
    </w:tr>
  </w:tbl>
  <w:p w:rsidR="00D561E5" w:rsidRDefault="00D561E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108" w:type="dxa"/>
      <w:tblBorders>
        <w:top w:val="single" w:sz="4" w:space="0" w:color="0B5294" w:themeColor="accent1" w:themeShade="BF"/>
        <w:left w:val="none" w:sz="0" w:space="0" w:color="auto"/>
        <w:bottom w:val="none" w:sz="0" w:space="0" w:color="auto"/>
        <w:right w:val="none" w:sz="0" w:space="0" w:color="auto"/>
        <w:insideH w:val="none" w:sz="0" w:space="0" w:color="auto"/>
        <w:insideV w:val="none" w:sz="0" w:space="0" w:color="auto"/>
      </w:tblBorders>
      <w:tblLook w:val="04A0"/>
    </w:tblPr>
    <w:tblGrid>
      <w:gridCol w:w="5332"/>
      <w:gridCol w:w="3280"/>
    </w:tblGrid>
    <w:tr w:rsidR="00D561E5" w:rsidRPr="00DA1158" w:rsidTr="006F0CA7">
      <w:tc>
        <w:tcPr>
          <w:tcW w:w="5332" w:type="dxa"/>
        </w:tcPr>
        <w:p w:rsidR="00D561E5" w:rsidRPr="00DA1158" w:rsidRDefault="00D561E5" w:rsidP="00BF5688">
          <w:pPr>
            <w:ind w:left="-108"/>
            <w:jc w:val="left"/>
          </w:pPr>
        </w:p>
      </w:tc>
      <w:tc>
        <w:tcPr>
          <w:tcW w:w="3280" w:type="dxa"/>
        </w:tcPr>
        <w:p w:rsidR="00D561E5" w:rsidRPr="00DA1158" w:rsidRDefault="00D561E5" w:rsidP="006F0CA7">
          <w:pPr>
            <w:pStyle w:val="Piedepgina"/>
            <w:jc w:val="right"/>
          </w:pPr>
          <w:r w:rsidRPr="00D14438">
            <w:t xml:space="preserve">Página | </w:t>
          </w:r>
          <w:r w:rsidR="008B5C65">
            <w:fldChar w:fldCharType="begin"/>
          </w:r>
          <w:r w:rsidR="00E92966">
            <w:instrText xml:space="preserve"> PAGE   \* MERGEFORMAT </w:instrText>
          </w:r>
          <w:r w:rsidR="008B5C65">
            <w:fldChar w:fldCharType="separate"/>
          </w:r>
          <w:r w:rsidR="00672FAE">
            <w:rPr>
              <w:noProof/>
            </w:rPr>
            <w:t>4</w:t>
          </w:r>
          <w:r w:rsidR="008B5C65">
            <w:rPr>
              <w:noProof/>
            </w:rPr>
            <w:fldChar w:fldCharType="end"/>
          </w:r>
        </w:p>
      </w:tc>
    </w:tr>
  </w:tbl>
  <w:p w:rsidR="00D561E5" w:rsidRDefault="00D561E5" w:rsidP="006F0CA7">
    <w:pPr>
      <w:pStyle w:val="Piedepgina"/>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108" w:type="dxa"/>
      <w:tblBorders>
        <w:top w:val="single" w:sz="4" w:space="0" w:color="0B5294" w:themeColor="accent1" w:themeShade="BF"/>
        <w:left w:val="none" w:sz="0" w:space="0" w:color="auto"/>
        <w:bottom w:val="none" w:sz="0" w:space="0" w:color="auto"/>
        <w:right w:val="none" w:sz="0" w:space="0" w:color="auto"/>
        <w:insideH w:val="none" w:sz="0" w:space="0" w:color="auto"/>
        <w:insideV w:val="none" w:sz="0" w:space="0" w:color="auto"/>
      </w:tblBorders>
      <w:tblLook w:val="04A0"/>
    </w:tblPr>
    <w:tblGrid>
      <w:gridCol w:w="5332"/>
      <w:gridCol w:w="3280"/>
    </w:tblGrid>
    <w:tr w:rsidR="00D561E5" w:rsidRPr="00DA1158" w:rsidTr="006F0CA7">
      <w:tc>
        <w:tcPr>
          <w:tcW w:w="5332" w:type="dxa"/>
        </w:tcPr>
        <w:p w:rsidR="00D561E5" w:rsidRPr="00DA1158" w:rsidRDefault="00D561E5" w:rsidP="006F0CA7">
          <w:r w:rsidRPr="00DA1158">
            <w:t xml:space="preserve">Documento de Seguridad de </w:t>
          </w:r>
          <w:r w:rsidR="008B5C65">
            <w:fldChar w:fldCharType="begin"/>
          </w:r>
          <w:r w:rsidR="00E92966">
            <w:instrText xml:space="preserve"> MERGEFIELD "Razón_Social_Empresa_Cliente" </w:instrText>
          </w:r>
          <w:r w:rsidR="008B5C65">
            <w:fldChar w:fldCharType="separate"/>
          </w:r>
          <w:r>
            <w:rPr>
              <w:noProof/>
            </w:rPr>
            <w:t>«Razón_Social_Empresa_Cliente»</w:t>
          </w:r>
          <w:r w:rsidR="008B5C65">
            <w:rPr>
              <w:noProof/>
            </w:rPr>
            <w:fldChar w:fldCharType="end"/>
          </w:r>
        </w:p>
        <w:p w:rsidR="00D561E5" w:rsidRPr="00DA1158" w:rsidRDefault="00D561E5" w:rsidP="006F0CA7">
          <w:pPr>
            <w:pStyle w:val="Piedepgina"/>
          </w:pPr>
        </w:p>
      </w:tc>
      <w:tc>
        <w:tcPr>
          <w:tcW w:w="3280" w:type="dxa"/>
        </w:tcPr>
        <w:p w:rsidR="00D561E5" w:rsidRPr="00DA1158" w:rsidRDefault="00D561E5" w:rsidP="006F0CA7">
          <w:pPr>
            <w:pStyle w:val="Piedepgina"/>
          </w:pPr>
          <w:r w:rsidRPr="00D14438">
            <w:t xml:space="preserve">Página | </w:t>
          </w:r>
          <w:r w:rsidR="008B5C65">
            <w:fldChar w:fldCharType="begin"/>
          </w:r>
          <w:r w:rsidR="00E92966">
            <w:instrText xml:space="preserve"> PAGE   \* MERGEFORMAT </w:instrText>
          </w:r>
          <w:r w:rsidR="008B5C65">
            <w:fldChar w:fldCharType="separate"/>
          </w:r>
          <w:r>
            <w:rPr>
              <w:noProof/>
            </w:rPr>
            <w:t>17</w:t>
          </w:r>
          <w:r w:rsidR="008B5C65">
            <w:rPr>
              <w:noProof/>
            </w:rPr>
            <w:fldChar w:fldCharType="end"/>
          </w:r>
        </w:p>
      </w:tc>
    </w:tr>
  </w:tbl>
  <w:p w:rsidR="00D561E5" w:rsidRDefault="00D561E5" w:rsidP="006F0C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16" w:rsidRDefault="00E54A16" w:rsidP="00D50372">
      <w:r>
        <w:separator/>
      </w:r>
    </w:p>
  </w:footnote>
  <w:footnote w:type="continuationSeparator" w:id="0">
    <w:p w:rsidR="00E54A16" w:rsidRDefault="00E54A16" w:rsidP="00D50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E5" w:rsidRDefault="008B5C65" w:rsidP="00B03F40">
    <w:pPr>
      <w:pStyle w:val="Encabezado"/>
      <w:pBdr>
        <w:bottom w:val="single" w:sz="4" w:space="1" w:color="073763" w:themeColor="accent1" w:themeShade="80"/>
      </w:pBdr>
      <w:ind w:left="0"/>
    </w:pPr>
    <w:sdt>
      <w:sdtPr>
        <w:alias w:val="ContentLogoCliente"/>
        <w:tag w:val="ContentLogoCliente"/>
        <w:id w:val="-1593619206"/>
        <w:lock w:val="sdtContentLocked"/>
        <w:picture/>
      </w:sdtPr>
      <w:sdtContent>
        <w:r w:rsidR="00D561E5">
          <w:rPr>
            <w:noProof/>
            <w:lang w:eastAsia="es-ES" w:bidi="ar-SA"/>
          </w:rPr>
          <w:drawing>
            <wp:inline distT="0" distB="0" distL="0" distR="0">
              <wp:extent cx="935421" cy="935421"/>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465" cy="935465"/>
                      </a:xfrm>
                      <a:prstGeom prst="rect">
                        <a:avLst/>
                      </a:prstGeom>
                      <a:noFill/>
                      <a:ln>
                        <a:noFill/>
                      </a:ln>
                    </pic:spPr>
                  </pic:pic>
                </a:graphicData>
              </a:graphic>
            </wp:inline>
          </w:drawing>
        </w:r>
      </w:sdtContent>
    </w:sdt>
    <w:r w:rsidR="00D561E5">
      <w:tab/>
    </w:r>
  </w:p>
  <w:p w:rsidR="00D561E5" w:rsidRPr="00B03F40" w:rsidRDefault="00D561E5" w:rsidP="00B03F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699"/>
    <w:multiLevelType w:val="multilevel"/>
    <w:tmpl w:val="9F1EC11E"/>
    <w:name w:val="ANEXO"/>
    <w:lvl w:ilvl="0">
      <w:start w:val="1"/>
      <w:numFmt w:val="upperRoman"/>
      <w:pStyle w:val="Ttulo1"/>
      <w:suff w:val="space"/>
      <w:lvlText w:val="ANEXO %1. "/>
      <w:lvlJc w:val="left"/>
      <w:pPr>
        <w:ind w:left="0" w:firstLine="0"/>
      </w:pPr>
      <w:rPr>
        <w:rFonts w:hint="default"/>
      </w:rPr>
    </w:lvl>
    <w:lvl w:ilvl="1">
      <w:start w:val="1"/>
      <w:numFmt w:val="upperRoman"/>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decimal"/>
      <w:suff w:val="space"/>
      <w:lvlText w:val="%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624276D"/>
    <w:multiLevelType w:val="multilevel"/>
    <w:tmpl w:val="A5B82962"/>
    <w:lvl w:ilvl="0">
      <w:start w:val="1"/>
      <w:numFmt w:val="upperRoman"/>
      <w:suff w:val="space"/>
      <w:lvlText w:val="CAPÍTULO %1. "/>
      <w:lvlJc w:val="left"/>
      <w:pPr>
        <w:ind w:left="568" w:firstLine="0"/>
      </w:pPr>
      <w:rPr>
        <w:rFonts w:hint="default"/>
      </w:rPr>
    </w:lvl>
    <w:lvl w:ilvl="1">
      <w:start w:val="1"/>
      <w:numFmt w:val="upperRoman"/>
      <w:suff w:val="space"/>
      <w:lvlText w:val="%2. "/>
      <w:lvlJc w:val="left"/>
      <w:pPr>
        <w:ind w:left="568" w:firstLine="0"/>
      </w:pPr>
      <w:rPr>
        <w:rFonts w:hint="default"/>
      </w:rPr>
    </w:lvl>
    <w:lvl w:ilvl="2">
      <w:start w:val="1"/>
      <w:numFmt w:val="decimal"/>
      <w:suff w:val="space"/>
      <w:lvlText w:val="%2.%3 "/>
      <w:lvlJc w:val="left"/>
      <w:pPr>
        <w:ind w:left="568" w:firstLine="0"/>
      </w:pPr>
      <w:rPr>
        <w:rFonts w:hint="default"/>
      </w:rPr>
    </w:lvl>
    <w:lvl w:ilvl="3">
      <w:start w:val="1"/>
      <w:numFmt w:val="decimal"/>
      <w:suff w:val="space"/>
      <w:lvlText w:val="%2.%3.%4 "/>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2">
    <w:nsid w:val="1FCF6EE7"/>
    <w:multiLevelType w:val="multilevel"/>
    <w:tmpl w:val="C778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4393C"/>
    <w:multiLevelType w:val="hybridMultilevel"/>
    <w:tmpl w:val="C7D030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2A2B6B9A"/>
    <w:multiLevelType w:val="hybridMultilevel"/>
    <w:tmpl w:val="869A277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2D0C527C"/>
    <w:multiLevelType w:val="hybridMultilevel"/>
    <w:tmpl w:val="51349A4C"/>
    <w:lvl w:ilvl="0" w:tplc="EC3C4812">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A6D2610"/>
    <w:multiLevelType w:val="hybridMultilevel"/>
    <w:tmpl w:val="C46E4F0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3EB61B8A"/>
    <w:multiLevelType w:val="hybridMultilevel"/>
    <w:tmpl w:val="46EE666C"/>
    <w:lvl w:ilvl="0" w:tplc="0C0A0019">
      <w:start w:val="1"/>
      <w:numFmt w:val="lowerLetter"/>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8">
    <w:nsid w:val="4E462796"/>
    <w:multiLevelType w:val="hybridMultilevel"/>
    <w:tmpl w:val="08840B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F9011EB"/>
    <w:multiLevelType w:val="hybridMultilevel"/>
    <w:tmpl w:val="267E04C8"/>
    <w:lvl w:ilvl="0" w:tplc="9348DB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50157C1F"/>
    <w:multiLevelType w:val="multilevel"/>
    <w:tmpl w:val="DB8AC1A6"/>
    <w:lvl w:ilvl="0">
      <w:start w:val="1"/>
      <w:numFmt w:val="upperRoman"/>
      <w:suff w:val="space"/>
      <w:lvlText w:val="ANEXO %1. "/>
      <w:lvlJc w:val="left"/>
      <w:pPr>
        <w:ind w:left="1277" w:firstLine="0"/>
      </w:pPr>
      <w:rPr>
        <w:rFonts w:hint="default"/>
      </w:rPr>
    </w:lvl>
    <w:lvl w:ilvl="1">
      <w:start w:val="1"/>
      <w:numFmt w:val="upperRoman"/>
      <w:pStyle w:val="Ttulo2"/>
      <w:suff w:val="space"/>
      <w:lvlText w:val="%2. "/>
      <w:lvlJc w:val="left"/>
      <w:pPr>
        <w:ind w:left="0" w:firstLine="0"/>
      </w:pPr>
      <w:rPr>
        <w:rFonts w:hint="default"/>
      </w:rPr>
    </w:lvl>
    <w:lvl w:ilvl="2">
      <w:start w:val="1"/>
      <w:numFmt w:val="decimal"/>
      <w:pStyle w:val="Ttulo3"/>
      <w:suff w:val="space"/>
      <w:lvlText w:val="%2.%3 "/>
      <w:lvlJc w:val="left"/>
      <w:pPr>
        <w:ind w:left="0" w:firstLine="0"/>
      </w:pPr>
      <w:rPr>
        <w:rFonts w:hint="default"/>
        <w:bCs w:val="0"/>
        <w:i w:val="0"/>
        <w:iCs w:val="0"/>
        <w:caps w:val="0"/>
        <w:strike w:val="0"/>
        <w:dstrike w:val="0"/>
        <w:vanish w:val="0"/>
        <w:color w:val="000000"/>
        <w:kern w:val="0"/>
        <w:position w:val="0"/>
        <w:u w:val="none"/>
        <w:vertAlign w:val="baseline"/>
        <w:em w:val="none"/>
      </w:rPr>
    </w:lvl>
    <w:lvl w:ilvl="3">
      <w:start w:val="1"/>
      <w:numFmt w:val="decimal"/>
      <w:pStyle w:val="Ttulo4"/>
      <w:suff w:val="space"/>
      <w:lvlText w:val="%2.%3.%4 "/>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1">
    <w:nsid w:val="504B260F"/>
    <w:multiLevelType w:val="hybridMultilevel"/>
    <w:tmpl w:val="A89619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516D151C"/>
    <w:multiLevelType w:val="hybridMultilevel"/>
    <w:tmpl w:val="9DA65C2E"/>
    <w:lvl w:ilvl="0" w:tplc="0C0A0001">
      <w:start w:val="1"/>
      <w:numFmt w:val="bullet"/>
      <w:lvlText w:val=""/>
      <w:lvlJc w:val="left"/>
      <w:pPr>
        <w:ind w:left="1287" w:hanging="360"/>
      </w:pPr>
      <w:rPr>
        <w:rFonts w:ascii="Symbol" w:hAnsi="Symbol" w:hint="default"/>
      </w:rPr>
    </w:lvl>
    <w:lvl w:ilvl="1" w:tplc="C1849004">
      <w:start w:val="1"/>
      <w:numFmt w:val="bullet"/>
      <w:lvlText w:val="-"/>
      <w:lvlJc w:val="left"/>
      <w:pPr>
        <w:ind w:left="2007" w:hanging="360"/>
      </w:pPr>
      <w:rPr>
        <w:rFonts w:ascii="Calibri" w:eastAsiaTheme="minorEastAsia" w:hAnsi="Calibri" w:cstheme="minorBidi"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563C71B6"/>
    <w:multiLevelType w:val="hybridMultilevel"/>
    <w:tmpl w:val="3FAE75D2"/>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C306045"/>
    <w:multiLevelType w:val="multilevel"/>
    <w:tmpl w:val="1318E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0350E"/>
    <w:multiLevelType w:val="multilevel"/>
    <w:tmpl w:val="2EEEE8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22A290F"/>
    <w:multiLevelType w:val="hybridMultilevel"/>
    <w:tmpl w:val="74DC98E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66602C70"/>
    <w:multiLevelType w:val="hybridMultilevel"/>
    <w:tmpl w:val="EFC6FD50"/>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747041B2"/>
    <w:multiLevelType w:val="hybridMultilevel"/>
    <w:tmpl w:val="331297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77530456"/>
    <w:multiLevelType w:val="hybridMultilevel"/>
    <w:tmpl w:val="A8B6CEC2"/>
    <w:lvl w:ilvl="0" w:tplc="E9003D24">
      <w:start w:val="5"/>
      <w:numFmt w:val="bullet"/>
      <w:lvlText w:val="-"/>
      <w:lvlJc w:val="left"/>
      <w:pPr>
        <w:ind w:left="360" w:hanging="360"/>
      </w:pPr>
      <w:rPr>
        <w:rFonts w:ascii="Arial" w:eastAsia="Times New Roman" w:hAnsi="Arial" w:hint="default"/>
        <w:w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8"/>
  </w:num>
  <w:num w:numId="6">
    <w:abstractNumId w:val="16"/>
  </w:num>
  <w:num w:numId="7">
    <w:abstractNumId w:val="11"/>
  </w:num>
  <w:num w:numId="8">
    <w:abstractNumId w:val="13"/>
  </w:num>
  <w:num w:numId="9">
    <w:abstractNumId w:val="10"/>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6"/>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6"/>
  </w:num>
  <w:num w:numId="20">
    <w:abstractNumId w:val="17"/>
  </w:num>
  <w:num w:numId="21">
    <w:abstractNumId w:val="2"/>
  </w:num>
  <w:num w:numId="22">
    <w:abstractNumId w:val="15"/>
  </w:num>
  <w:num w:numId="23">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9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3D1C7D"/>
    <w:rsid w:val="0001142B"/>
    <w:rsid w:val="00012224"/>
    <w:rsid w:val="00025DB1"/>
    <w:rsid w:val="000263CE"/>
    <w:rsid w:val="00027681"/>
    <w:rsid w:val="000579D9"/>
    <w:rsid w:val="00057E69"/>
    <w:rsid w:val="00063B42"/>
    <w:rsid w:val="00063F2A"/>
    <w:rsid w:val="00066F22"/>
    <w:rsid w:val="00080E1F"/>
    <w:rsid w:val="00092CB9"/>
    <w:rsid w:val="00095567"/>
    <w:rsid w:val="00095C5C"/>
    <w:rsid w:val="000B0EB1"/>
    <w:rsid w:val="000B4AD2"/>
    <w:rsid w:val="000B70DC"/>
    <w:rsid w:val="000C6496"/>
    <w:rsid w:val="000D0C50"/>
    <w:rsid w:val="000D1466"/>
    <w:rsid w:val="000D2621"/>
    <w:rsid w:val="000D445F"/>
    <w:rsid w:val="000E509B"/>
    <w:rsid w:val="000F44BD"/>
    <w:rsid w:val="00103B93"/>
    <w:rsid w:val="00106A8F"/>
    <w:rsid w:val="00124221"/>
    <w:rsid w:val="001278DD"/>
    <w:rsid w:val="00155EE5"/>
    <w:rsid w:val="0016555B"/>
    <w:rsid w:val="00166A4A"/>
    <w:rsid w:val="00182CAD"/>
    <w:rsid w:val="00186315"/>
    <w:rsid w:val="00192E68"/>
    <w:rsid w:val="00193DBA"/>
    <w:rsid w:val="001A3CE8"/>
    <w:rsid w:val="001A5CC4"/>
    <w:rsid w:val="001A7027"/>
    <w:rsid w:val="001C3466"/>
    <w:rsid w:val="001C6FF3"/>
    <w:rsid w:val="001E0492"/>
    <w:rsid w:val="001E4BFB"/>
    <w:rsid w:val="001F4201"/>
    <w:rsid w:val="002149A8"/>
    <w:rsid w:val="0022705F"/>
    <w:rsid w:val="00240306"/>
    <w:rsid w:val="002438E3"/>
    <w:rsid w:val="002449A2"/>
    <w:rsid w:val="002564D3"/>
    <w:rsid w:val="00267E67"/>
    <w:rsid w:val="00277862"/>
    <w:rsid w:val="0028113D"/>
    <w:rsid w:val="00281A1E"/>
    <w:rsid w:val="002A4641"/>
    <w:rsid w:val="002B280D"/>
    <w:rsid w:val="002C3843"/>
    <w:rsid w:val="002D196A"/>
    <w:rsid w:val="00305F2E"/>
    <w:rsid w:val="0030715F"/>
    <w:rsid w:val="00315C9E"/>
    <w:rsid w:val="0032280B"/>
    <w:rsid w:val="00324071"/>
    <w:rsid w:val="00341DDB"/>
    <w:rsid w:val="00343CC3"/>
    <w:rsid w:val="00345807"/>
    <w:rsid w:val="00345CF8"/>
    <w:rsid w:val="00346A6A"/>
    <w:rsid w:val="00350BFC"/>
    <w:rsid w:val="003510FE"/>
    <w:rsid w:val="00353AD7"/>
    <w:rsid w:val="00356172"/>
    <w:rsid w:val="003570FC"/>
    <w:rsid w:val="00370E65"/>
    <w:rsid w:val="0038527A"/>
    <w:rsid w:val="00391A56"/>
    <w:rsid w:val="003B65AF"/>
    <w:rsid w:val="003C2A9D"/>
    <w:rsid w:val="003C6208"/>
    <w:rsid w:val="003D171C"/>
    <w:rsid w:val="003D1C7D"/>
    <w:rsid w:val="003F5888"/>
    <w:rsid w:val="00405067"/>
    <w:rsid w:val="004113E1"/>
    <w:rsid w:val="0041175F"/>
    <w:rsid w:val="004117BC"/>
    <w:rsid w:val="00412691"/>
    <w:rsid w:val="00432791"/>
    <w:rsid w:val="0043335D"/>
    <w:rsid w:val="00436D64"/>
    <w:rsid w:val="004432EA"/>
    <w:rsid w:val="00447227"/>
    <w:rsid w:val="004513E1"/>
    <w:rsid w:val="00452806"/>
    <w:rsid w:val="00467156"/>
    <w:rsid w:val="00470886"/>
    <w:rsid w:val="004744DC"/>
    <w:rsid w:val="0047524D"/>
    <w:rsid w:val="0047538A"/>
    <w:rsid w:val="00475433"/>
    <w:rsid w:val="00477E5B"/>
    <w:rsid w:val="00483B78"/>
    <w:rsid w:val="0049580A"/>
    <w:rsid w:val="004A1128"/>
    <w:rsid w:val="004A3CD8"/>
    <w:rsid w:val="004A3F27"/>
    <w:rsid w:val="004B2654"/>
    <w:rsid w:val="004B7345"/>
    <w:rsid w:val="004D17D1"/>
    <w:rsid w:val="004E4B10"/>
    <w:rsid w:val="004E4DEB"/>
    <w:rsid w:val="004F7270"/>
    <w:rsid w:val="005048E7"/>
    <w:rsid w:val="00526C4A"/>
    <w:rsid w:val="00527F0D"/>
    <w:rsid w:val="00527F6B"/>
    <w:rsid w:val="00544BC6"/>
    <w:rsid w:val="00547FDD"/>
    <w:rsid w:val="005527C9"/>
    <w:rsid w:val="0056198F"/>
    <w:rsid w:val="005646C7"/>
    <w:rsid w:val="00572051"/>
    <w:rsid w:val="00573C2A"/>
    <w:rsid w:val="00584DDC"/>
    <w:rsid w:val="00595D9B"/>
    <w:rsid w:val="00596203"/>
    <w:rsid w:val="00597CFA"/>
    <w:rsid w:val="005A3C37"/>
    <w:rsid w:val="005A5C68"/>
    <w:rsid w:val="005A61DC"/>
    <w:rsid w:val="005A67E2"/>
    <w:rsid w:val="005B27BC"/>
    <w:rsid w:val="005B799D"/>
    <w:rsid w:val="005B7AAF"/>
    <w:rsid w:val="005C0FA1"/>
    <w:rsid w:val="005C6D02"/>
    <w:rsid w:val="005C7228"/>
    <w:rsid w:val="005D0ACC"/>
    <w:rsid w:val="005E21EE"/>
    <w:rsid w:val="005E50E1"/>
    <w:rsid w:val="005E6613"/>
    <w:rsid w:val="005F5782"/>
    <w:rsid w:val="00600170"/>
    <w:rsid w:val="00602087"/>
    <w:rsid w:val="00612768"/>
    <w:rsid w:val="006128D9"/>
    <w:rsid w:val="00613C1C"/>
    <w:rsid w:val="00621286"/>
    <w:rsid w:val="00626A41"/>
    <w:rsid w:val="0062743F"/>
    <w:rsid w:val="006365DB"/>
    <w:rsid w:val="006400FB"/>
    <w:rsid w:val="00640490"/>
    <w:rsid w:val="00642858"/>
    <w:rsid w:val="00645F36"/>
    <w:rsid w:val="00651C6B"/>
    <w:rsid w:val="00654501"/>
    <w:rsid w:val="00654A47"/>
    <w:rsid w:val="00656A87"/>
    <w:rsid w:val="00656DCB"/>
    <w:rsid w:val="00666233"/>
    <w:rsid w:val="00672FAE"/>
    <w:rsid w:val="006731F2"/>
    <w:rsid w:val="00674683"/>
    <w:rsid w:val="006911AE"/>
    <w:rsid w:val="006915E3"/>
    <w:rsid w:val="0069168B"/>
    <w:rsid w:val="00696A28"/>
    <w:rsid w:val="006A2E77"/>
    <w:rsid w:val="006C2B94"/>
    <w:rsid w:val="006C6DA3"/>
    <w:rsid w:val="006D44D0"/>
    <w:rsid w:val="006E1CF9"/>
    <w:rsid w:val="006F02A3"/>
    <w:rsid w:val="006F0CA7"/>
    <w:rsid w:val="006F0E48"/>
    <w:rsid w:val="006F4C62"/>
    <w:rsid w:val="00700C70"/>
    <w:rsid w:val="00702CF0"/>
    <w:rsid w:val="00703A16"/>
    <w:rsid w:val="00705C63"/>
    <w:rsid w:val="00706075"/>
    <w:rsid w:val="00706333"/>
    <w:rsid w:val="00710492"/>
    <w:rsid w:val="00710962"/>
    <w:rsid w:val="00723647"/>
    <w:rsid w:val="00726A5C"/>
    <w:rsid w:val="00727197"/>
    <w:rsid w:val="00740A39"/>
    <w:rsid w:val="0074529C"/>
    <w:rsid w:val="00746B84"/>
    <w:rsid w:val="00746CF6"/>
    <w:rsid w:val="0076381F"/>
    <w:rsid w:val="00763E4D"/>
    <w:rsid w:val="00763EAC"/>
    <w:rsid w:val="00764534"/>
    <w:rsid w:val="00767E44"/>
    <w:rsid w:val="00774D89"/>
    <w:rsid w:val="00780341"/>
    <w:rsid w:val="00780FAD"/>
    <w:rsid w:val="00790D01"/>
    <w:rsid w:val="007957CC"/>
    <w:rsid w:val="007963F4"/>
    <w:rsid w:val="007A1A2B"/>
    <w:rsid w:val="007A729E"/>
    <w:rsid w:val="007B2C10"/>
    <w:rsid w:val="007B447C"/>
    <w:rsid w:val="007C0DBF"/>
    <w:rsid w:val="007D43BC"/>
    <w:rsid w:val="007D479E"/>
    <w:rsid w:val="008003B8"/>
    <w:rsid w:val="008134CE"/>
    <w:rsid w:val="00824486"/>
    <w:rsid w:val="0082533A"/>
    <w:rsid w:val="008264B1"/>
    <w:rsid w:val="00843F9C"/>
    <w:rsid w:val="00845AC9"/>
    <w:rsid w:val="008536B9"/>
    <w:rsid w:val="00854280"/>
    <w:rsid w:val="008604E5"/>
    <w:rsid w:val="00865974"/>
    <w:rsid w:val="00883D74"/>
    <w:rsid w:val="00886955"/>
    <w:rsid w:val="008916E0"/>
    <w:rsid w:val="008A1A65"/>
    <w:rsid w:val="008A2955"/>
    <w:rsid w:val="008A4F1D"/>
    <w:rsid w:val="008A5C68"/>
    <w:rsid w:val="008B0EDB"/>
    <w:rsid w:val="008B5C65"/>
    <w:rsid w:val="008C3272"/>
    <w:rsid w:val="008D3DA8"/>
    <w:rsid w:val="008D5CD2"/>
    <w:rsid w:val="008D64F3"/>
    <w:rsid w:val="008E2444"/>
    <w:rsid w:val="008F4F3D"/>
    <w:rsid w:val="00900808"/>
    <w:rsid w:val="009015CF"/>
    <w:rsid w:val="0090401D"/>
    <w:rsid w:val="00911BF5"/>
    <w:rsid w:val="009120C3"/>
    <w:rsid w:val="00912560"/>
    <w:rsid w:val="00912765"/>
    <w:rsid w:val="009154A0"/>
    <w:rsid w:val="00922C55"/>
    <w:rsid w:val="009251DD"/>
    <w:rsid w:val="00930610"/>
    <w:rsid w:val="00930A72"/>
    <w:rsid w:val="00932362"/>
    <w:rsid w:val="00932552"/>
    <w:rsid w:val="00934430"/>
    <w:rsid w:val="00940FB3"/>
    <w:rsid w:val="00941232"/>
    <w:rsid w:val="00944AD9"/>
    <w:rsid w:val="0094689B"/>
    <w:rsid w:val="00946D7E"/>
    <w:rsid w:val="00961694"/>
    <w:rsid w:val="00983892"/>
    <w:rsid w:val="00986DF6"/>
    <w:rsid w:val="00991C0D"/>
    <w:rsid w:val="009C68AE"/>
    <w:rsid w:val="009E37E2"/>
    <w:rsid w:val="009E3E26"/>
    <w:rsid w:val="009E505F"/>
    <w:rsid w:val="009F0C4F"/>
    <w:rsid w:val="009F688D"/>
    <w:rsid w:val="00A03B47"/>
    <w:rsid w:val="00A06CD4"/>
    <w:rsid w:val="00A14955"/>
    <w:rsid w:val="00A154CA"/>
    <w:rsid w:val="00A16185"/>
    <w:rsid w:val="00A20277"/>
    <w:rsid w:val="00A21A6E"/>
    <w:rsid w:val="00A274D9"/>
    <w:rsid w:val="00A30B30"/>
    <w:rsid w:val="00A336E1"/>
    <w:rsid w:val="00A33852"/>
    <w:rsid w:val="00A3424D"/>
    <w:rsid w:val="00A41C45"/>
    <w:rsid w:val="00A533A9"/>
    <w:rsid w:val="00A564CE"/>
    <w:rsid w:val="00A60852"/>
    <w:rsid w:val="00A8307F"/>
    <w:rsid w:val="00A9192E"/>
    <w:rsid w:val="00AA6500"/>
    <w:rsid w:val="00AC1ADA"/>
    <w:rsid w:val="00AC7C14"/>
    <w:rsid w:val="00AD6787"/>
    <w:rsid w:val="00AD6C46"/>
    <w:rsid w:val="00AD6EAD"/>
    <w:rsid w:val="00AE1979"/>
    <w:rsid w:val="00B03F40"/>
    <w:rsid w:val="00B05AF3"/>
    <w:rsid w:val="00B13445"/>
    <w:rsid w:val="00B2628C"/>
    <w:rsid w:val="00B3614D"/>
    <w:rsid w:val="00B369E6"/>
    <w:rsid w:val="00B45087"/>
    <w:rsid w:val="00B46CC8"/>
    <w:rsid w:val="00B50ABE"/>
    <w:rsid w:val="00B5523F"/>
    <w:rsid w:val="00B6139A"/>
    <w:rsid w:val="00B66491"/>
    <w:rsid w:val="00B84777"/>
    <w:rsid w:val="00B96602"/>
    <w:rsid w:val="00B96B3F"/>
    <w:rsid w:val="00B97698"/>
    <w:rsid w:val="00BB68AA"/>
    <w:rsid w:val="00BC7769"/>
    <w:rsid w:val="00BD0D3C"/>
    <w:rsid w:val="00BD602F"/>
    <w:rsid w:val="00BE498E"/>
    <w:rsid w:val="00BF33F7"/>
    <w:rsid w:val="00BF5688"/>
    <w:rsid w:val="00C0232A"/>
    <w:rsid w:val="00C1297B"/>
    <w:rsid w:val="00C15229"/>
    <w:rsid w:val="00C17D70"/>
    <w:rsid w:val="00C2796B"/>
    <w:rsid w:val="00C340D6"/>
    <w:rsid w:val="00C34E1F"/>
    <w:rsid w:val="00C36995"/>
    <w:rsid w:val="00C37C28"/>
    <w:rsid w:val="00C4228C"/>
    <w:rsid w:val="00C509DA"/>
    <w:rsid w:val="00C525C9"/>
    <w:rsid w:val="00C6006F"/>
    <w:rsid w:val="00C61BDA"/>
    <w:rsid w:val="00C6252E"/>
    <w:rsid w:val="00C66313"/>
    <w:rsid w:val="00C726AF"/>
    <w:rsid w:val="00C76E78"/>
    <w:rsid w:val="00C7754C"/>
    <w:rsid w:val="00C91445"/>
    <w:rsid w:val="00CA3F5A"/>
    <w:rsid w:val="00CB3C1F"/>
    <w:rsid w:val="00CB7025"/>
    <w:rsid w:val="00CC37A9"/>
    <w:rsid w:val="00CC68D7"/>
    <w:rsid w:val="00CD4505"/>
    <w:rsid w:val="00CE0B52"/>
    <w:rsid w:val="00CE1F38"/>
    <w:rsid w:val="00CF4235"/>
    <w:rsid w:val="00D00313"/>
    <w:rsid w:val="00D06F0B"/>
    <w:rsid w:val="00D07CBB"/>
    <w:rsid w:val="00D14438"/>
    <w:rsid w:val="00D170E1"/>
    <w:rsid w:val="00D37028"/>
    <w:rsid w:val="00D4324E"/>
    <w:rsid w:val="00D50372"/>
    <w:rsid w:val="00D51FCD"/>
    <w:rsid w:val="00D52D60"/>
    <w:rsid w:val="00D561E5"/>
    <w:rsid w:val="00D66EC2"/>
    <w:rsid w:val="00D7078A"/>
    <w:rsid w:val="00D80982"/>
    <w:rsid w:val="00D92108"/>
    <w:rsid w:val="00DA1158"/>
    <w:rsid w:val="00DA307E"/>
    <w:rsid w:val="00DA3147"/>
    <w:rsid w:val="00DB061F"/>
    <w:rsid w:val="00DB57BC"/>
    <w:rsid w:val="00DC0F9D"/>
    <w:rsid w:val="00DC4B1E"/>
    <w:rsid w:val="00DD37C6"/>
    <w:rsid w:val="00DE39AA"/>
    <w:rsid w:val="00DE3F7B"/>
    <w:rsid w:val="00DE403D"/>
    <w:rsid w:val="00DF119B"/>
    <w:rsid w:val="00DF7A80"/>
    <w:rsid w:val="00E10C0F"/>
    <w:rsid w:val="00E1780D"/>
    <w:rsid w:val="00E26323"/>
    <w:rsid w:val="00E33B59"/>
    <w:rsid w:val="00E4093E"/>
    <w:rsid w:val="00E41A00"/>
    <w:rsid w:val="00E45833"/>
    <w:rsid w:val="00E45ACE"/>
    <w:rsid w:val="00E5376D"/>
    <w:rsid w:val="00E545E5"/>
    <w:rsid w:val="00E54A16"/>
    <w:rsid w:val="00E60049"/>
    <w:rsid w:val="00E611EE"/>
    <w:rsid w:val="00E72BD2"/>
    <w:rsid w:val="00E734E6"/>
    <w:rsid w:val="00E76100"/>
    <w:rsid w:val="00E77703"/>
    <w:rsid w:val="00E82CFF"/>
    <w:rsid w:val="00E83B5C"/>
    <w:rsid w:val="00E84E21"/>
    <w:rsid w:val="00E871A3"/>
    <w:rsid w:val="00E92966"/>
    <w:rsid w:val="00E959F0"/>
    <w:rsid w:val="00EA010B"/>
    <w:rsid w:val="00EB2201"/>
    <w:rsid w:val="00EB5391"/>
    <w:rsid w:val="00EC01BD"/>
    <w:rsid w:val="00EC4628"/>
    <w:rsid w:val="00ED2C53"/>
    <w:rsid w:val="00ED32A7"/>
    <w:rsid w:val="00ED4784"/>
    <w:rsid w:val="00ED4FCF"/>
    <w:rsid w:val="00ED57AB"/>
    <w:rsid w:val="00ED6030"/>
    <w:rsid w:val="00EE052A"/>
    <w:rsid w:val="00EE495A"/>
    <w:rsid w:val="00EE49F9"/>
    <w:rsid w:val="00EF2AC5"/>
    <w:rsid w:val="00EF36B4"/>
    <w:rsid w:val="00EF757F"/>
    <w:rsid w:val="00F06388"/>
    <w:rsid w:val="00F116C8"/>
    <w:rsid w:val="00F13132"/>
    <w:rsid w:val="00F16944"/>
    <w:rsid w:val="00F202FB"/>
    <w:rsid w:val="00F22D87"/>
    <w:rsid w:val="00F328D7"/>
    <w:rsid w:val="00F37F0F"/>
    <w:rsid w:val="00F42033"/>
    <w:rsid w:val="00F45974"/>
    <w:rsid w:val="00F475FE"/>
    <w:rsid w:val="00F50995"/>
    <w:rsid w:val="00F51641"/>
    <w:rsid w:val="00F62681"/>
    <w:rsid w:val="00F866CB"/>
    <w:rsid w:val="00F86FC2"/>
    <w:rsid w:val="00F92147"/>
    <w:rsid w:val="00F93DE5"/>
    <w:rsid w:val="00FA48E4"/>
    <w:rsid w:val="00FC6FA2"/>
    <w:rsid w:val="00FD1E50"/>
    <w:rsid w:val="00FD2B45"/>
    <w:rsid w:val="00FD502D"/>
    <w:rsid w:val="00FD6454"/>
    <w:rsid w:val="00FE098E"/>
    <w:rsid w:val="00FE592B"/>
    <w:rsid w:val="00FE79F2"/>
    <w:rsid w:val="00FF0F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89"/>
    <w:pPr>
      <w:ind w:left="567"/>
      <w:jc w:val="both"/>
    </w:pPr>
    <w:rPr>
      <w:rFonts w:ascii="Calibri" w:hAnsi="Calibri"/>
      <w:color w:val="262626" w:themeColor="text1" w:themeTint="D9"/>
      <w:sz w:val="18"/>
      <w:lang w:val="es-ES"/>
    </w:rPr>
  </w:style>
  <w:style w:type="paragraph" w:styleId="Ttulo1">
    <w:name w:val="heading 1"/>
    <w:basedOn w:val="Normal"/>
    <w:next w:val="Normal"/>
    <w:link w:val="Ttulo1Car"/>
    <w:uiPriority w:val="9"/>
    <w:qFormat/>
    <w:rsid w:val="00674683"/>
    <w:pPr>
      <w:numPr>
        <w:numId w:val="2"/>
      </w:numPr>
      <w:pBdr>
        <w:left w:val="single" w:sz="12" w:space="4" w:color="073763" w:themeColor="accent1" w:themeShade="80"/>
      </w:pBdr>
      <w:spacing w:before="1080" w:after="960" w:line="480" w:lineRule="auto"/>
      <w:contextualSpacing/>
      <w:outlineLvl w:val="0"/>
    </w:pPr>
    <w:rPr>
      <w:rFonts w:asciiTheme="majorHAnsi" w:eastAsiaTheme="majorEastAsia" w:hAnsiTheme="majorHAnsi" w:cstheme="majorBidi"/>
      <w:b/>
      <w:smallCaps/>
      <w:color w:val="02303D" w:themeColor="text2" w:themeShade="7F"/>
      <w:spacing w:val="20"/>
      <w:sz w:val="40"/>
      <w:szCs w:val="32"/>
      <w:lang w:val="es-ES_tradnl"/>
    </w:rPr>
  </w:style>
  <w:style w:type="paragraph" w:styleId="Ttulo2">
    <w:name w:val="heading 2"/>
    <w:basedOn w:val="Normal"/>
    <w:next w:val="Normal"/>
    <w:link w:val="Ttulo2Car"/>
    <w:uiPriority w:val="9"/>
    <w:unhideWhenUsed/>
    <w:qFormat/>
    <w:rsid w:val="00696A28"/>
    <w:pPr>
      <w:numPr>
        <w:ilvl w:val="1"/>
        <w:numId w:val="9"/>
      </w:numPr>
      <w:pBdr>
        <w:between w:val="single" w:sz="4" w:space="1" w:color="073763" w:themeColor="accent1" w:themeShade="80"/>
      </w:pBdr>
      <w:spacing w:before="960" w:after="720"/>
      <w:contextualSpacing/>
      <w:jc w:val="left"/>
      <w:outlineLvl w:val="1"/>
    </w:pPr>
    <w:rPr>
      <w:rFonts w:asciiTheme="majorHAnsi" w:eastAsiaTheme="majorEastAsia" w:hAnsiTheme="majorHAnsi" w:cstheme="majorBidi"/>
      <w:b/>
      <w:smallCaps/>
      <w:color w:val="03485B" w:themeColor="text2" w:themeShade="BF"/>
      <w:spacing w:val="20"/>
      <w:sz w:val="32"/>
      <w:szCs w:val="28"/>
    </w:rPr>
  </w:style>
  <w:style w:type="paragraph" w:styleId="Ttulo3">
    <w:name w:val="heading 3"/>
    <w:basedOn w:val="Normal"/>
    <w:next w:val="Normal"/>
    <w:link w:val="Ttulo3Car"/>
    <w:uiPriority w:val="9"/>
    <w:unhideWhenUsed/>
    <w:qFormat/>
    <w:rsid w:val="00696A28"/>
    <w:pPr>
      <w:numPr>
        <w:ilvl w:val="2"/>
        <w:numId w:val="9"/>
      </w:numPr>
      <w:spacing w:before="720" w:after="480"/>
      <w:contextualSpacing/>
      <w:outlineLvl w:val="2"/>
    </w:pPr>
    <w:rPr>
      <w:rFonts w:asciiTheme="majorHAnsi" w:eastAsiaTheme="majorEastAsia" w:hAnsiTheme="majorHAnsi" w:cstheme="majorBidi"/>
      <w:b/>
      <w:smallCaps/>
      <w:color w:val="03485B" w:themeColor="text2" w:themeShade="BF"/>
      <w:spacing w:val="20"/>
      <w:sz w:val="28"/>
      <w:szCs w:val="24"/>
    </w:rPr>
  </w:style>
  <w:style w:type="paragraph" w:styleId="Ttulo4">
    <w:name w:val="heading 4"/>
    <w:basedOn w:val="Normal"/>
    <w:next w:val="Normal"/>
    <w:link w:val="Ttulo4Car"/>
    <w:autoRedefine/>
    <w:uiPriority w:val="9"/>
    <w:unhideWhenUsed/>
    <w:qFormat/>
    <w:rsid w:val="00092CB9"/>
    <w:pPr>
      <w:numPr>
        <w:ilvl w:val="3"/>
        <w:numId w:val="9"/>
      </w:numPr>
      <w:spacing w:before="480" w:after="240"/>
      <w:contextualSpacing/>
      <w:outlineLvl w:val="3"/>
    </w:pPr>
    <w:rPr>
      <w:rFonts w:asciiTheme="majorHAnsi" w:eastAsiaTheme="majorEastAsia" w:hAnsiTheme="majorHAnsi" w:cstheme="majorBidi"/>
      <w:b/>
      <w:bCs/>
      <w:smallCaps/>
      <w:color w:val="02303D" w:themeColor="text2" w:themeShade="80"/>
      <w:spacing w:val="20"/>
      <w:sz w:val="24"/>
    </w:rPr>
  </w:style>
  <w:style w:type="paragraph" w:styleId="Ttulo5">
    <w:name w:val="heading 5"/>
    <w:basedOn w:val="Normal"/>
    <w:next w:val="Normal"/>
    <w:link w:val="Ttulo5Car"/>
    <w:uiPriority w:val="9"/>
    <w:unhideWhenUsed/>
    <w:qFormat/>
    <w:rsid w:val="0082533A"/>
    <w:pPr>
      <w:numPr>
        <w:ilvl w:val="4"/>
        <w:numId w:val="9"/>
      </w:numPr>
      <w:pBdr>
        <w:bottom w:val="single" w:sz="4" w:space="1" w:color="0B5294" w:themeColor="accent1" w:themeShade="BF"/>
      </w:pBdr>
      <w:spacing w:before="240" w:after="240" w:line="360" w:lineRule="auto"/>
      <w:contextualSpacing/>
      <w:outlineLvl w:val="4"/>
    </w:pPr>
    <w:rPr>
      <w:rFonts w:asciiTheme="majorHAnsi" w:eastAsiaTheme="majorEastAsia" w:hAnsiTheme="majorHAnsi" w:cstheme="majorBidi"/>
      <w:smallCaps/>
      <w:color w:val="0B5294" w:themeColor="accent1" w:themeShade="BF"/>
      <w:spacing w:val="20"/>
    </w:rPr>
  </w:style>
  <w:style w:type="paragraph" w:styleId="Ttulo6">
    <w:name w:val="heading 6"/>
    <w:basedOn w:val="Normal"/>
    <w:next w:val="Normal"/>
    <w:link w:val="Ttulo6Car"/>
    <w:uiPriority w:val="9"/>
    <w:semiHidden/>
    <w:unhideWhenUsed/>
    <w:qFormat/>
    <w:rsid w:val="000E509B"/>
    <w:pPr>
      <w:numPr>
        <w:ilvl w:val="5"/>
        <w:numId w:val="9"/>
      </w:num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Ttulo7">
    <w:name w:val="heading 7"/>
    <w:basedOn w:val="Normal"/>
    <w:next w:val="Normal"/>
    <w:link w:val="Ttulo7Car"/>
    <w:uiPriority w:val="9"/>
    <w:semiHidden/>
    <w:unhideWhenUsed/>
    <w:qFormat/>
    <w:rsid w:val="000E509B"/>
    <w:pPr>
      <w:numPr>
        <w:ilvl w:val="6"/>
        <w:numId w:val="9"/>
      </w:num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Ttulo8">
    <w:name w:val="heading 8"/>
    <w:basedOn w:val="Normal"/>
    <w:next w:val="Normal"/>
    <w:link w:val="Ttulo8Car"/>
    <w:uiPriority w:val="9"/>
    <w:semiHidden/>
    <w:unhideWhenUsed/>
    <w:qFormat/>
    <w:rsid w:val="000E509B"/>
    <w:pPr>
      <w:numPr>
        <w:ilvl w:val="7"/>
        <w:numId w:val="9"/>
      </w:num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Ttulo9">
    <w:name w:val="heading 9"/>
    <w:basedOn w:val="Normal"/>
    <w:next w:val="Normal"/>
    <w:link w:val="Ttulo9Car"/>
    <w:uiPriority w:val="9"/>
    <w:semiHidden/>
    <w:unhideWhenUsed/>
    <w:qFormat/>
    <w:rsid w:val="000E509B"/>
    <w:pPr>
      <w:numPr>
        <w:ilvl w:val="8"/>
        <w:numId w:val="9"/>
      </w:num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4683"/>
    <w:rPr>
      <w:rFonts w:asciiTheme="majorHAnsi" w:eastAsiaTheme="majorEastAsia" w:hAnsiTheme="majorHAnsi" w:cstheme="majorBidi"/>
      <w:b/>
      <w:smallCaps/>
      <w:color w:val="02303D" w:themeColor="text2" w:themeShade="7F"/>
      <w:spacing w:val="20"/>
      <w:sz w:val="40"/>
      <w:szCs w:val="32"/>
      <w:lang w:val="es-ES_tradnl"/>
    </w:rPr>
  </w:style>
  <w:style w:type="character" w:customStyle="1" w:styleId="Ttulo2Car">
    <w:name w:val="Título 2 Car"/>
    <w:basedOn w:val="Fuentedeprrafopredeter"/>
    <w:link w:val="Ttulo2"/>
    <w:uiPriority w:val="9"/>
    <w:rsid w:val="00696A28"/>
    <w:rPr>
      <w:rFonts w:asciiTheme="majorHAnsi" w:eastAsiaTheme="majorEastAsia" w:hAnsiTheme="majorHAnsi" w:cstheme="majorBidi"/>
      <w:b/>
      <w:smallCaps/>
      <w:color w:val="03485B" w:themeColor="text2" w:themeShade="BF"/>
      <w:spacing w:val="20"/>
      <w:sz w:val="32"/>
      <w:szCs w:val="28"/>
      <w:lang w:val="es-ES"/>
    </w:rPr>
  </w:style>
  <w:style w:type="character" w:customStyle="1" w:styleId="Ttulo3Car">
    <w:name w:val="Título 3 Car"/>
    <w:basedOn w:val="Fuentedeprrafopredeter"/>
    <w:link w:val="Ttulo3"/>
    <w:uiPriority w:val="9"/>
    <w:rsid w:val="00696A28"/>
    <w:rPr>
      <w:rFonts w:asciiTheme="majorHAnsi" w:eastAsiaTheme="majorEastAsia" w:hAnsiTheme="majorHAnsi" w:cstheme="majorBidi"/>
      <w:b/>
      <w:smallCaps/>
      <w:color w:val="03485B" w:themeColor="text2" w:themeShade="BF"/>
      <w:spacing w:val="20"/>
      <w:sz w:val="28"/>
      <w:szCs w:val="24"/>
      <w:lang w:val="es-ES"/>
    </w:rPr>
  </w:style>
  <w:style w:type="character" w:customStyle="1" w:styleId="Ttulo4Car">
    <w:name w:val="Título 4 Car"/>
    <w:basedOn w:val="Fuentedeprrafopredeter"/>
    <w:link w:val="Ttulo4"/>
    <w:uiPriority w:val="9"/>
    <w:rsid w:val="00092CB9"/>
    <w:rPr>
      <w:rFonts w:asciiTheme="majorHAnsi" w:eastAsiaTheme="majorEastAsia" w:hAnsiTheme="majorHAnsi" w:cstheme="majorBidi"/>
      <w:b/>
      <w:bCs/>
      <w:smallCaps/>
      <w:color w:val="02303D" w:themeColor="text2" w:themeShade="80"/>
      <w:spacing w:val="20"/>
      <w:sz w:val="24"/>
      <w:lang w:val="es-ES"/>
    </w:rPr>
  </w:style>
  <w:style w:type="character" w:customStyle="1" w:styleId="Ttulo5Car">
    <w:name w:val="Título 5 Car"/>
    <w:basedOn w:val="Fuentedeprrafopredeter"/>
    <w:link w:val="Ttulo5"/>
    <w:uiPriority w:val="9"/>
    <w:rsid w:val="0082533A"/>
    <w:rPr>
      <w:rFonts w:asciiTheme="majorHAnsi" w:eastAsiaTheme="majorEastAsia" w:hAnsiTheme="majorHAnsi" w:cstheme="majorBidi"/>
      <w:smallCaps/>
      <w:color w:val="0B5294" w:themeColor="accent1" w:themeShade="BF"/>
      <w:spacing w:val="20"/>
      <w:sz w:val="18"/>
      <w:lang w:val="es-ES"/>
    </w:rPr>
  </w:style>
  <w:style w:type="character" w:customStyle="1" w:styleId="Ttulo6Car">
    <w:name w:val="Título 6 Car"/>
    <w:basedOn w:val="Fuentedeprrafopredeter"/>
    <w:link w:val="Ttulo6"/>
    <w:uiPriority w:val="9"/>
    <w:semiHidden/>
    <w:rsid w:val="000E509B"/>
    <w:rPr>
      <w:rFonts w:asciiTheme="majorHAnsi" w:eastAsiaTheme="majorEastAsia" w:hAnsiTheme="majorHAnsi" w:cstheme="majorBidi"/>
      <w:smallCaps/>
      <w:color w:val="21B1C7" w:themeColor="background2" w:themeShade="7F"/>
      <w:spacing w:val="20"/>
      <w:sz w:val="18"/>
      <w:lang w:val="es-ES"/>
    </w:rPr>
  </w:style>
  <w:style w:type="character" w:customStyle="1" w:styleId="Ttulo7Car">
    <w:name w:val="Título 7 Car"/>
    <w:basedOn w:val="Fuentedeprrafopredeter"/>
    <w:link w:val="Ttulo7"/>
    <w:uiPriority w:val="9"/>
    <w:semiHidden/>
    <w:rsid w:val="000E509B"/>
    <w:rPr>
      <w:rFonts w:asciiTheme="majorHAnsi" w:eastAsiaTheme="majorEastAsia" w:hAnsiTheme="majorHAnsi" w:cstheme="majorBidi"/>
      <w:b/>
      <w:bCs/>
      <w:smallCaps/>
      <w:color w:val="21B1C7" w:themeColor="background2" w:themeShade="7F"/>
      <w:spacing w:val="20"/>
      <w:sz w:val="16"/>
      <w:szCs w:val="16"/>
      <w:lang w:val="es-ES"/>
    </w:rPr>
  </w:style>
  <w:style w:type="character" w:customStyle="1" w:styleId="Ttulo8Car">
    <w:name w:val="Título 8 Car"/>
    <w:basedOn w:val="Fuentedeprrafopredeter"/>
    <w:link w:val="Ttulo8"/>
    <w:uiPriority w:val="9"/>
    <w:semiHidden/>
    <w:rsid w:val="000E509B"/>
    <w:rPr>
      <w:rFonts w:asciiTheme="majorHAnsi" w:eastAsiaTheme="majorEastAsia" w:hAnsiTheme="majorHAnsi" w:cstheme="majorBidi"/>
      <w:b/>
      <w:smallCaps/>
      <w:color w:val="21B1C7" w:themeColor="background2" w:themeShade="7F"/>
      <w:spacing w:val="20"/>
      <w:sz w:val="16"/>
      <w:szCs w:val="16"/>
      <w:lang w:val="es-ES"/>
    </w:rPr>
  </w:style>
  <w:style w:type="character" w:customStyle="1" w:styleId="Ttulo9Car">
    <w:name w:val="Título 9 Car"/>
    <w:basedOn w:val="Fuentedeprrafopredeter"/>
    <w:link w:val="Ttulo9"/>
    <w:uiPriority w:val="9"/>
    <w:semiHidden/>
    <w:rsid w:val="000E509B"/>
    <w:rPr>
      <w:rFonts w:asciiTheme="majorHAnsi" w:eastAsiaTheme="majorEastAsia" w:hAnsiTheme="majorHAnsi" w:cstheme="majorBidi"/>
      <w:smallCaps/>
      <w:color w:val="21B1C7" w:themeColor="background2" w:themeShade="7F"/>
      <w:spacing w:val="20"/>
      <w:sz w:val="16"/>
      <w:szCs w:val="16"/>
      <w:lang w:val="es-ES"/>
    </w:rPr>
  </w:style>
  <w:style w:type="paragraph" w:styleId="Epgrafe">
    <w:name w:val="caption"/>
    <w:basedOn w:val="Normal"/>
    <w:next w:val="Normal"/>
    <w:uiPriority w:val="35"/>
    <w:unhideWhenUsed/>
    <w:qFormat/>
    <w:rsid w:val="000E509B"/>
    <w:rPr>
      <w:b/>
      <w:bCs/>
      <w:smallCaps/>
      <w:color w:val="04617B" w:themeColor="text2"/>
      <w:spacing w:val="10"/>
      <w:szCs w:val="18"/>
    </w:rPr>
  </w:style>
  <w:style w:type="paragraph" w:styleId="Ttulo">
    <w:name w:val="Title"/>
    <w:next w:val="Normal"/>
    <w:link w:val="TtuloCar"/>
    <w:uiPriority w:val="10"/>
    <w:qFormat/>
    <w:rsid w:val="000E509B"/>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tuloCar">
    <w:name w:val="Título Car"/>
    <w:basedOn w:val="Fuentedeprrafopredeter"/>
    <w:link w:val="Ttulo"/>
    <w:uiPriority w:val="10"/>
    <w:rsid w:val="000E509B"/>
    <w:rPr>
      <w:rFonts w:asciiTheme="majorHAnsi" w:eastAsiaTheme="majorEastAsia" w:hAnsiTheme="majorHAnsi" w:cstheme="majorBidi"/>
      <w:smallCaps/>
      <w:color w:val="03485B" w:themeColor="text2" w:themeShade="BF"/>
      <w:spacing w:val="5"/>
      <w:sz w:val="72"/>
      <w:szCs w:val="72"/>
    </w:rPr>
  </w:style>
  <w:style w:type="paragraph" w:styleId="Subttulo">
    <w:name w:val="Subtitle"/>
    <w:next w:val="Normal"/>
    <w:link w:val="SubttuloCar"/>
    <w:qFormat/>
    <w:rsid w:val="000E509B"/>
    <w:pPr>
      <w:spacing w:after="600" w:line="240" w:lineRule="auto"/>
      <w:ind w:left="0"/>
    </w:pPr>
    <w:rPr>
      <w:smallCaps/>
      <w:color w:val="21B1C7" w:themeColor="background2" w:themeShade="7F"/>
      <w:spacing w:val="5"/>
      <w:sz w:val="28"/>
      <w:szCs w:val="28"/>
    </w:rPr>
  </w:style>
  <w:style w:type="character" w:customStyle="1" w:styleId="SubttuloCar">
    <w:name w:val="Subtítulo Car"/>
    <w:basedOn w:val="Fuentedeprrafopredeter"/>
    <w:link w:val="Subttulo"/>
    <w:rsid w:val="000E509B"/>
    <w:rPr>
      <w:smallCaps/>
      <w:color w:val="21B1C7" w:themeColor="background2" w:themeShade="7F"/>
      <w:spacing w:val="5"/>
      <w:sz w:val="28"/>
      <w:szCs w:val="28"/>
    </w:rPr>
  </w:style>
  <w:style w:type="character" w:styleId="Textoennegrita">
    <w:name w:val="Strong"/>
    <w:uiPriority w:val="22"/>
    <w:qFormat/>
    <w:rsid w:val="000E509B"/>
    <w:rPr>
      <w:b/>
      <w:bCs/>
      <w:spacing w:val="0"/>
    </w:rPr>
  </w:style>
  <w:style w:type="character" w:styleId="nfasis">
    <w:name w:val="Emphasis"/>
    <w:uiPriority w:val="20"/>
    <w:qFormat/>
    <w:rsid w:val="000E509B"/>
    <w:rPr>
      <w:b/>
      <w:bCs/>
      <w:smallCaps/>
      <w:dstrike w:val="0"/>
      <w:color w:val="5A5A5A" w:themeColor="text1" w:themeTint="A5"/>
      <w:spacing w:val="20"/>
      <w:kern w:val="0"/>
      <w:vertAlign w:val="baseline"/>
    </w:rPr>
  </w:style>
  <w:style w:type="paragraph" w:styleId="Sinespaciado">
    <w:name w:val="No Spacing"/>
    <w:basedOn w:val="Normal"/>
    <w:link w:val="SinespaciadoCar"/>
    <w:uiPriority w:val="1"/>
    <w:qFormat/>
    <w:rsid w:val="000E509B"/>
    <w:pPr>
      <w:spacing w:after="0" w:line="240" w:lineRule="auto"/>
    </w:pPr>
  </w:style>
  <w:style w:type="character" w:customStyle="1" w:styleId="SinespaciadoCar">
    <w:name w:val="Sin espaciado Car"/>
    <w:basedOn w:val="Fuentedeprrafopredeter"/>
    <w:link w:val="Sinespaciado"/>
    <w:uiPriority w:val="1"/>
    <w:rsid w:val="000E509B"/>
    <w:rPr>
      <w:color w:val="5A5A5A" w:themeColor="text1" w:themeTint="A5"/>
    </w:rPr>
  </w:style>
  <w:style w:type="paragraph" w:styleId="Prrafodelista">
    <w:name w:val="List Paragraph"/>
    <w:basedOn w:val="Normal"/>
    <w:uiPriority w:val="34"/>
    <w:qFormat/>
    <w:rsid w:val="000E509B"/>
    <w:pPr>
      <w:ind w:left="720"/>
      <w:contextualSpacing/>
    </w:pPr>
  </w:style>
  <w:style w:type="paragraph" w:styleId="Cita">
    <w:name w:val="Quote"/>
    <w:basedOn w:val="Normal"/>
    <w:next w:val="Normal"/>
    <w:link w:val="CitaCar"/>
    <w:uiPriority w:val="29"/>
    <w:qFormat/>
    <w:rsid w:val="000E509B"/>
    <w:rPr>
      <w:i/>
      <w:iCs/>
    </w:rPr>
  </w:style>
  <w:style w:type="character" w:customStyle="1" w:styleId="CitaCar">
    <w:name w:val="Cita Car"/>
    <w:basedOn w:val="Fuentedeprrafopredeter"/>
    <w:link w:val="Cita"/>
    <w:uiPriority w:val="29"/>
    <w:rsid w:val="000E509B"/>
    <w:rPr>
      <w:i/>
      <w:iCs/>
      <w:color w:val="5A5A5A" w:themeColor="text1" w:themeTint="A5"/>
      <w:sz w:val="20"/>
      <w:szCs w:val="20"/>
    </w:rPr>
  </w:style>
  <w:style w:type="paragraph" w:styleId="Citadestacada">
    <w:name w:val="Intense Quote"/>
    <w:basedOn w:val="Normal"/>
    <w:next w:val="Normal"/>
    <w:link w:val="CitadestacadaCar"/>
    <w:uiPriority w:val="30"/>
    <w:qFormat/>
    <w:rsid w:val="000E509B"/>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CitadestacadaCar">
    <w:name w:val="Cita destacada Car"/>
    <w:basedOn w:val="Fuentedeprrafopredeter"/>
    <w:link w:val="Citadestacada"/>
    <w:uiPriority w:val="30"/>
    <w:rsid w:val="000E509B"/>
    <w:rPr>
      <w:rFonts w:asciiTheme="majorHAnsi" w:eastAsiaTheme="majorEastAsia" w:hAnsiTheme="majorHAnsi" w:cstheme="majorBidi"/>
      <w:smallCaps/>
      <w:color w:val="0B5294" w:themeColor="accent1" w:themeShade="BF"/>
      <w:sz w:val="20"/>
      <w:szCs w:val="20"/>
    </w:rPr>
  </w:style>
  <w:style w:type="character" w:styleId="nfasissutil">
    <w:name w:val="Subtle Emphasis"/>
    <w:uiPriority w:val="19"/>
    <w:qFormat/>
    <w:rsid w:val="000E509B"/>
    <w:rPr>
      <w:smallCaps/>
      <w:dstrike w:val="0"/>
      <w:color w:val="5A5A5A" w:themeColor="text1" w:themeTint="A5"/>
      <w:vertAlign w:val="baseline"/>
    </w:rPr>
  </w:style>
  <w:style w:type="character" w:styleId="nfasisintenso">
    <w:name w:val="Intense Emphasis"/>
    <w:uiPriority w:val="21"/>
    <w:qFormat/>
    <w:rsid w:val="000E509B"/>
    <w:rPr>
      <w:b/>
      <w:bCs/>
      <w:smallCaps/>
      <w:color w:val="0F6FC6" w:themeColor="accent1"/>
      <w:spacing w:val="40"/>
    </w:rPr>
  </w:style>
  <w:style w:type="character" w:styleId="Referenciasutil">
    <w:name w:val="Subtle Reference"/>
    <w:uiPriority w:val="31"/>
    <w:qFormat/>
    <w:rsid w:val="000E509B"/>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0E509B"/>
    <w:rPr>
      <w:rFonts w:asciiTheme="majorHAnsi" w:eastAsiaTheme="majorEastAsia" w:hAnsiTheme="majorHAnsi" w:cstheme="majorBidi"/>
      <w:b/>
      <w:bCs/>
      <w:i/>
      <w:iCs/>
      <w:smallCaps/>
      <w:color w:val="03485B" w:themeColor="text2" w:themeShade="BF"/>
      <w:spacing w:val="20"/>
    </w:rPr>
  </w:style>
  <w:style w:type="character" w:styleId="Ttulodellibro">
    <w:name w:val="Book Title"/>
    <w:uiPriority w:val="33"/>
    <w:qFormat/>
    <w:rsid w:val="000E509B"/>
    <w:rPr>
      <w:rFonts w:asciiTheme="majorHAnsi" w:eastAsiaTheme="majorEastAsia" w:hAnsiTheme="majorHAnsi" w:cstheme="majorBidi"/>
      <w:b/>
      <w:bCs/>
      <w:smallCaps/>
      <w:color w:val="03485B" w:themeColor="text2" w:themeShade="BF"/>
      <w:spacing w:val="10"/>
      <w:u w:val="single"/>
    </w:rPr>
  </w:style>
  <w:style w:type="paragraph" w:styleId="TtulodeTDC">
    <w:name w:val="TOC Heading"/>
    <w:basedOn w:val="Ttulo1"/>
    <w:next w:val="Normal"/>
    <w:uiPriority w:val="39"/>
    <w:semiHidden/>
    <w:unhideWhenUsed/>
    <w:qFormat/>
    <w:rsid w:val="000E509B"/>
    <w:pPr>
      <w:outlineLvl w:val="9"/>
    </w:pPr>
  </w:style>
  <w:style w:type="table" w:styleId="Tablaconcuadrcula">
    <w:name w:val="Table Grid"/>
    <w:basedOn w:val="Tablanormal"/>
    <w:uiPriority w:val="59"/>
    <w:rsid w:val="00991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semiHidden/>
    <w:rsid w:val="000579D9"/>
    <w:rPr>
      <w:sz w:val="16"/>
      <w:szCs w:val="16"/>
    </w:rPr>
  </w:style>
  <w:style w:type="paragraph" w:styleId="Textocomentario">
    <w:name w:val="annotation text"/>
    <w:basedOn w:val="Normal"/>
    <w:link w:val="TextocomentarioCar"/>
    <w:semiHidden/>
    <w:rsid w:val="000579D9"/>
    <w:pPr>
      <w:spacing w:after="0" w:line="240" w:lineRule="auto"/>
      <w:ind w:left="0"/>
    </w:pPr>
    <w:rPr>
      <w:rFonts w:ascii="Times New Roman" w:eastAsia="Times New Roman" w:hAnsi="Times New Roman" w:cs="Times New Roman"/>
      <w:color w:val="auto"/>
      <w:lang w:eastAsia="es-ES" w:bidi="ar-SA"/>
    </w:rPr>
  </w:style>
  <w:style w:type="character" w:customStyle="1" w:styleId="TextocomentarioCar">
    <w:name w:val="Texto comentario Car"/>
    <w:basedOn w:val="Fuentedeprrafopredeter"/>
    <w:link w:val="Textocomentario"/>
    <w:semiHidden/>
    <w:rsid w:val="000579D9"/>
    <w:rPr>
      <w:rFonts w:ascii="Times New Roman" w:eastAsia="Times New Roman" w:hAnsi="Times New Roman" w:cs="Times New Roman"/>
      <w:lang w:val="es-ES" w:eastAsia="es-ES" w:bidi="ar-SA"/>
    </w:rPr>
  </w:style>
  <w:style w:type="paragraph" w:styleId="TDC1">
    <w:name w:val="toc 1"/>
    <w:basedOn w:val="Normal"/>
    <w:next w:val="Normal"/>
    <w:autoRedefine/>
    <w:uiPriority w:val="39"/>
    <w:unhideWhenUsed/>
    <w:rsid w:val="000D2621"/>
    <w:pPr>
      <w:spacing w:after="100"/>
      <w:ind w:left="0"/>
    </w:pPr>
  </w:style>
  <w:style w:type="paragraph" w:styleId="TDC2">
    <w:name w:val="toc 2"/>
    <w:basedOn w:val="Normal"/>
    <w:next w:val="Normal"/>
    <w:autoRedefine/>
    <w:uiPriority w:val="39"/>
    <w:unhideWhenUsed/>
    <w:rsid w:val="000D2621"/>
    <w:pPr>
      <w:spacing w:after="100"/>
      <w:ind w:left="200"/>
    </w:pPr>
  </w:style>
  <w:style w:type="paragraph" w:styleId="TDC3">
    <w:name w:val="toc 3"/>
    <w:basedOn w:val="Normal"/>
    <w:next w:val="Normal"/>
    <w:autoRedefine/>
    <w:uiPriority w:val="39"/>
    <w:unhideWhenUsed/>
    <w:rsid w:val="00E26323"/>
    <w:pPr>
      <w:tabs>
        <w:tab w:val="right" w:leader="dot" w:pos="8505"/>
      </w:tabs>
      <w:spacing w:after="100"/>
      <w:ind w:left="400" w:right="566"/>
    </w:pPr>
  </w:style>
  <w:style w:type="character" w:styleId="Hipervnculo">
    <w:name w:val="Hyperlink"/>
    <w:basedOn w:val="Fuentedeprrafopredeter"/>
    <w:uiPriority w:val="99"/>
    <w:unhideWhenUsed/>
    <w:rsid w:val="000D2621"/>
    <w:rPr>
      <w:color w:val="E2D700" w:themeColor="hyperlink"/>
      <w:u w:val="single"/>
    </w:rPr>
  </w:style>
  <w:style w:type="paragraph" w:styleId="Tabladeilustraciones">
    <w:name w:val="table of figures"/>
    <w:basedOn w:val="Normal"/>
    <w:next w:val="Normal"/>
    <w:uiPriority w:val="99"/>
    <w:unhideWhenUsed/>
    <w:rsid w:val="000D2621"/>
    <w:pPr>
      <w:spacing w:after="0"/>
      <w:ind w:left="400" w:hanging="400"/>
    </w:pPr>
    <w:rPr>
      <w:smallCaps/>
    </w:rPr>
  </w:style>
  <w:style w:type="paragraph" w:styleId="Encabezado">
    <w:name w:val="header"/>
    <w:basedOn w:val="Normal"/>
    <w:link w:val="EncabezadoCar"/>
    <w:uiPriority w:val="99"/>
    <w:unhideWhenUsed/>
    <w:rsid w:val="00DA1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1158"/>
    <w:rPr>
      <w:color w:val="5A5A5A" w:themeColor="text1" w:themeTint="A5"/>
    </w:rPr>
  </w:style>
  <w:style w:type="paragraph" w:styleId="Piedepgina">
    <w:name w:val="footer"/>
    <w:basedOn w:val="Normal"/>
    <w:link w:val="PiedepginaCar"/>
    <w:uiPriority w:val="99"/>
    <w:unhideWhenUsed/>
    <w:rsid w:val="00DA1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1158"/>
    <w:rPr>
      <w:color w:val="5A5A5A" w:themeColor="text1" w:themeTint="A5"/>
    </w:rPr>
  </w:style>
  <w:style w:type="paragraph" w:styleId="Sangradetextonormal">
    <w:name w:val="Body Text Indent"/>
    <w:basedOn w:val="Normal"/>
    <w:link w:val="SangradetextonormalCar"/>
    <w:rsid w:val="00B6139A"/>
    <w:pPr>
      <w:spacing w:after="0" w:line="240" w:lineRule="auto"/>
      <w:ind w:left="360"/>
    </w:pPr>
    <w:rPr>
      <w:rFonts w:ascii="Times New Roman" w:eastAsia="Times New Roman" w:hAnsi="Times New Roman" w:cs="Times New Roman"/>
      <w:b/>
      <w:bCs/>
      <w:color w:val="auto"/>
      <w:sz w:val="24"/>
      <w:szCs w:val="24"/>
      <w:lang w:eastAsia="es-ES" w:bidi="ar-SA"/>
    </w:rPr>
  </w:style>
  <w:style w:type="character" w:customStyle="1" w:styleId="SangradetextonormalCar">
    <w:name w:val="Sangría de texto normal Car"/>
    <w:basedOn w:val="Fuentedeprrafopredeter"/>
    <w:link w:val="Sangradetextonormal"/>
    <w:rsid w:val="00B6139A"/>
    <w:rPr>
      <w:rFonts w:ascii="Times New Roman" w:eastAsia="Times New Roman" w:hAnsi="Times New Roman" w:cs="Times New Roman"/>
      <w:b/>
      <w:bCs/>
      <w:sz w:val="24"/>
      <w:szCs w:val="24"/>
      <w:lang w:val="es-ES" w:eastAsia="es-ES" w:bidi="ar-SA"/>
    </w:rPr>
  </w:style>
  <w:style w:type="paragraph" w:styleId="Sangra3detindependiente">
    <w:name w:val="Body Text Indent 3"/>
    <w:basedOn w:val="Normal"/>
    <w:link w:val="Sangra3detindependienteCar"/>
    <w:rsid w:val="00B6139A"/>
    <w:pPr>
      <w:spacing w:after="120" w:line="240" w:lineRule="auto"/>
      <w:ind w:left="283"/>
      <w:jc w:val="left"/>
    </w:pPr>
    <w:rPr>
      <w:rFonts w:ascii="Times New Roman" w:eastAsia="Times New Roman" w:hAnsi="Times New Roman" w:cs="Times New Roman"/>
      <w:color w:val="auto"/>
      <w:sz w:val="16"/>
      <w:szCs w:val="16"/>
      <w:lang w:eastAsia="es-ES" w:bidi="ar-SA"/>
    </w:rPr>
  </w:style>
  <w:style w:type="character" w:customStyle="1" w:styleId="Sangra3detindependienteCar">
    <w:name w:val="Sangría 3 de t. independiente Car"/>
    <w:basedOn w:val="Fuentedeprrafopredeter"/>
    <w:link w:val="Sangra3detindependiente"/>
    <w:rsid w:val="00B6139A"/>
    <w:rPr>
      <w:rFonts w:ascii="Times New Roman" w:eastAsia="Times New Roman" w:hAnsi="Times New Roman" w:cs="Times New Roman"/>
      <w:sz w:val="16"/>
      <w:szCs w:val="16"/>
      <w:lang w:val="es-ES" w:eastAsia="es-ES" w:bidi="ar-SA"/>
    </w:rPr>
  </w:style>
  <w:style w:type="character" w:customStyle="1" w:styleId="InitialStyle">
    <w:name w:val="InitialStyle"/>
    <w:rsid w:val="00B6139A"/>
    <w:rPr>
      <w:rFonts w:ascii="Courier New" w:hAnsi="Courier New"/>
      <w:color w:val="auto"/>
      <w:spacing w:val="0"/>
      <w:sz w:val="24"/>
    </w:rPr>
  </w:style>
  <w:style w:type="paragraph" w:styleId="Textoindependiente2">
    <w:name w:val="Body Text 2"/>
    <w:basedOn w:val="Normal"/>
    <w:link w:val="Textoindependiente2Car"/>
    <w:rsid w:val="00B6139A"/>
    <w:pPr>
      <w:spacing w:after="120" w:line="480" w:lineRule="auto"/>
      <w:ind w:left="0"/>
      <w:jc w:val="left"/>
    </w:pPr>
    <w:rPr>
      <w:rFonts w:ascii="Times New Roman" w:eastAsia="Times New Roman" w:hAnsi="Times New Roman" w:cs="Times New Roman"/>
      <w:color w:val="auto"/>
      <w:sz w:val="24"/>
      <w:szCs w:val="24"/>
      <w:lang w:eastAsia="es-ES" w:bidi="ar-SA"/>
    </w:rPr>
  </w:style>
  <w:style w:type="character" w:customStyle="1" w:styleId="Textoindependiente2Car">
    <w:name w:val="Texto independiente 2 Car"/>
    <w:basedOn w:val="Fuentedeprrafopredeter"/>
    <w:link w:val="Textoindependiente2"/>
    <w:rsid w:val="00B6139A"/>
    <w:rPr>
      <w:rFonts w:ascii="Times New Roman" w:eastAsia="Times New Roman" w:hAnsi="Times New Roman" w:cs="Times New Roman"/>
      <w:sz w:val="24"/>
      <w:szCs w:val="24"/>
      <w:lang w:val="es-ES" w:eastAsia="es-ES" w:bidi="ar-SA"/>
    </w:rPr>
  </w:style>
  <w:style w:type="paragraph" w:styleId="Textodeglobo">
    <w:name w:val="Balloon Text"/>
    <w:basedOn w:val="Normal"/>
    <w:link w:val="TextodegloboCar"/>
    <w:uiPriority w:val="99"/>
    <w:semiHidden/>
    <w:unhideWhenUsed/>
    <w:rsid w:val="00307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15F"/>
    <w:rPr>
      <w:rFonts w:ascii="Tahoma" w:hAnsi="Tahoma" w:cs="Tahoma"/>
      <w:color w:val="262626" w:themeColor="text1" w:themeTint="D9"/>
      <w:sz w:val="16"/>
      <w:szCs w:val="16"/>
      <w:lang w:val="es-ES"/>
    </w:rPr>
  </w:style>
  <w:style w:type="character" w:styleId="Textodelmarcadordeposicin">
    <w:name w:val="Placeholder Text"/>
    <w:basedOn w:val="Fuentedeprrafopredeter"/>
    <w:uiPriority w:val="99"/>
    <w:semiHidden/>
    <w:rsid w:val="00FD1E50"/>
    <w:rPr>
      <w:color w:val="808080"/>
    </w:rPr>
  </w:style>
  <w:style w:type="paragraph" w:styleId="NormalWeb">
    <w:name w:val="Normal (Web)"/>
    <w:basedOn w:val="Normal"/>
    <w:uiPriority w:val="99"/>
    <w:semiHidden/>
    <w:unhideWhenUsed/>
    <w:rsid w:val="00912560"/>
    <w:pPr>
      <w:spacing w:before="100" w:beforeAutospacing="1" w:after="100" w:afterAutospacing="1" w:line="240" w:lineRule="auto"/>
      <w:ind w:left="0"/>
      <w:jc w:val="left"/>
    </w:pPr>
    <w:rPr>
      <w:rFonts w:ascii="Times New Roman" w:eastAsia="Times New Roman" w:hAnsi="Times New Roman" w:cs="Times New Roman"/>
      <w:color w:val="auto"/>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89"/>
    <w:pPr>
      <w:ind w:left="567"/>
      <w:jc w:val="both"/>
    </w:pPr>
    <w:rPr>
      <w:rFonts w:ascii="Calibri" w:hAnsi="Calibri"/>
      <w:color w:val="262626" w:themeColor="text1" w:themeTint="D9"/>
      <w:sz w:val="18"/>
      <w:lang w:val="es-ES"/>
    </w:rPr>
  </w:style>
  <w:style w:type="paragraph" w:styleId="Ttulo1">
    <w:name w:val="heading 1"/>
    <w:basedOn w:val="Normal"/>
    <w:next w:val="Normal"/>
    <w:link w:val="Ttulo1Car"/>
    <w:uiPriority w:val="9"/>
    <w:qFormat/>
    <w:rsid w:val="00674683"/>
    <w:pPr>
      <w:numPr>
        <w:numId w:val="2"/>
      </w:numPr>
      <w:pBdr>
        <w:left w:val="single" w:sz="12" w:space="4" w:color="073763" w:themeColor="accent1" w:themeShade="80"/>
      </w:pBdr>
      <w:spacing w:before="1080" w:after="960" w:line="480" w:lineRule="auto"/>
      <w:contextualSpacing/>
      <w:outlineLvl w:val="0"/>
    </w:pPr>
    <w:rPr>
      <w:rFonts w:asciiTheme="majorHAnsi" w:eastAsiaTheme="majorEastAsia" w:hAnsiTheme="majorHAnsi" w:cstheme="majorBidi"/>
      <w:b/>
      <w:smallCaps/>
      <w:color w:val="02303D" w:themeColor="text2" w:themeShade="7F"/>
      <w:spacing w:val="20"/>
      <w:sz w:val="40"/>
      <w:szCs w:val="32"/>
      <w:lang w:val="es-ES_tradnl"/>
    </w:rPr>
  </w:style>
  <w:style w:type="paragraph" w:styleId="Ttulo2">
    <w:name w:val="heading 2"/>
    <w:basedOn w:val="Normal"/>
    <w:next w:val="Normal"/>
    <w:link w:val="Ttulo2Car"/>
    <w:uiPriority w:val="9"/>
    <w:unhideWhenUsed/>
    <w:qFormat/>
    <w:rsid w:val="00696A28"/>
    <w:pPr>
      <w:numPr>
        <w:ilvl w:val="1"/>
        <w:numId w:val="9"/>
      </w:numPr>
      <w:pBdr>
        <w:between w:val="single" w:sz="4" w:space="1" w:color="073763" w:themeColor="accent1" w:themeShade="80"/>
      </w:pBdr>
      <w:spacing w:before="960" w:after="720"/>
      <w:contextualSpacing/>
      <w:jc w:val="left"/>
      <w:outlineLvl w:val="1"/>
    </w:pPr>
    <w:rPr>
      <w:rFonts w:asciiTheme="majorHAnsi" w:eastAsiaTheme="majorEastAsia" w:hAnsiTheme="majorHAnsi" w:cstheme="majorBidi"/>
      <w:b/>
      <w:smallCaps/>
      <w:color w:val="03485B" w:themeColor="text2" w:themeShade="BF"/>
      <w:spacing w:val="20"/>
      <w:sz w:val="32"/>
      <w:szCs w:val="28"/>
    </w:rPr>
  </w:style>
  <w:style w:type="paragraph" w:styleId="Ttulo3">
    <w:name w:val="heading 3"/>
    <w:basedOn w:val="Normal"/>
    <w:next w:val="Normal"/>
    <w:link w:val="Ttulo3Car"/>
    <w:uiPriority w:val="9"/>
    <w:unhideWhenUsed/>
    <w:qFormat/>
    <w:rsid w:val="00696A28"/>
    <w:pPr>
      <w:numPr>
        <w:ilvl w:val="2"/>
        <w:numId w:val="9"/>
      </w:numPr>
      <w:spacing w:before="720" w:after="480"/>
      <w:contextualSpacing/>
      <w:outlineLvl w:val="2"/>
    </w:pPr>
    <w:rPr>
      <w:rFonts w:asciiTheme="majorHAnsi" w:eastAsiaTheme="majorEastAsia" w:hAnsiTheme="majorHAnsi" w:cstheme="majorBidi"/>
      <w:b/>
      <w:smallCaps/>
      <w:color w:val="03485B" w:themeColor="text2" w:themeShade="BF"/>
      <w:spacing w:val="20"/>
      <w:sz w:val="28"/>
      <w:szCs w:val="24"/>
    </w:rPr>
  </w:style>
  <w:style w:type="paragraph" w:styleId="Ttulo4">
    <w:name w:val="heading 4"/>
    <w:basedOn w:val="Normal"/>
    <w:next w:val="Normal"/>
    <w:link w:val="Ttulo4Car"/>
    <w:autoRedefine/>
    <w:uiPriority w:val="9"/>
    <w:unhideWhenUsed/>
    <w:qFormat/>
    <w:rsid w:val="00092CB9"/>
    <w:pPr>
      <w:numPr>
        <w:ilvl w:val="3"/>
        <w:numId w:val="9"/>
      </w:numPr>
      <w:spacing w:before="480" w:after="240"/>
      <w:contextualSpacing/>
      <w:outlineLvl w:val="3"/>
    </w:pPr>
    <w:rPr>
      <w:rFonts w:asciiTheme="majorHAnsi" w:eastAsiaTheme="majorEastAsia" w:hAnsiTheme="majorHAnsi" w:cstheme="majorBidi"/>
      <w:b/>
      <w:bCs/>
      <w:smallCaps/>
      <w:color w:val="02303D" w:themeColor="text2" w:themeShade="80"/>
      <w:spacing w:val="20"/>
      <w:sz w:val="24"/>
    </w:rPr>
  </w:style>
  <w:style w:type="paragraph" w:styleId="Ttulo5">
    <w:name w:val="heading 5"/>
    <w:basedOn w:val="Normal"/>
    <w:next w:val="Normal"/>
    <w:link w:val="Ttulo5Car"/>
    <w:uiPriority w:val="9"/>
    <w:unhideWhenUsed/>
    <w:qFormat/>
    <w:rsid w:val="0082533A"/>
    <w:pPr>
      <w:numPr>
        <w:ilvl w:val="4"/>
        <w:numId w:val="9"/>
      </w:numPr>
      <w:pBdr>
        <w:bottom w:val="single" w:sz="4" w:space="1" w:color="0B5294" w:themeColor="accent1" w:themeShade="BF"/>
      </w:pBdr>
      <w:spacing w:before="240" w:after="240" w:line="360" w:lineRule="auto"/>
      <w:contextualSpacing/>
      <w:outlineLvl w:val="4"/>
    </w:pPr>
    <w:rPr>
      <w:rFonts w:asciiTheme="majorHAnsi" w:eastAsiaTheme="majorEastAsia" w:hAnsiTheme="majorHAnsi" w:cstheme="majorBidi"/>
      <w:smallCaps/>
      <w:color w:val="0B5294" w:themeColor="accent1" w:themeShade="BF"/>
      <w:spacing w:val="20"/>
    </w:rPr>
  </w:style>
  <w:style w:type="paragraph" w:styleId="Ttulo6">
    <w:name w:val="heading 6"/>
    <w:basedOn w:val="Normal"/>
    <w:next w:val="Normal"/>
    <w:link w:val="Ttulo6Car"/>
    <w:uiPriority w:val="9"/>
    <w:semiHidden/>
    <w:unhideWhenUsed/>
    <w:qFormat/>
    <w:rsid w:val="000E509B"/>
    <w:pPr>
      <w:numPr>
        <w:ilvl w:val="5"/>
        <w:numId w:val="9"/>
      </w:num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Ttulo7">
    <w:name w:val="heading 7"/>
    <w:basedOn w:val="Normal"/>
    <w:next w:val="Normal"/>
    <w:link w:val="Ttulo7Car"/>
    <w:uiPriority w:val="9"/>
    <w:semiHidden/>
    <w:unhideWhenUsed/>
    <w:qFormat/>
    <w:rsid w:val="000E509B"/>
    <w:pPr>
      <w:numPr>
        <w:ilvl w:val="6"/>
        <w:numId w:val="9"/>
      </w:num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Ttulo8">
    <w:name w:val="heading 8"/>
    <w:basedOn w:val="Normal"/>
    <w:next w:val="Normal"/>
    <w:link w:val="Ttulo8Car"/>
    <w:uiPriority w:val="9"/>
    <w:semiHidden/>
    <w:unhideWhenUsed/>
    <w:qFormat/>
    <w:rsid w:val="000E509B"/>
    <w:pPr>
      <w:numPr>
        <w:ilvl w:val="7"/>
        <w:numId w:val="9"/>
      </w:num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Ttulo9">
    <w:name w:val="heading 9"/>
    <w:basedOn w:val="Normal"/>
    <w:next w:val="Normal"/>
    <w:link w:val="Ttulo9Car"/>
    <w:uiPriority w:val="9"/>
    <w:semiHidden/>
    <w:unhideWhenUsed/>
    <w:qFormat/>
    <w:rsid w:val="000E509B"/>
    <w:pPr>
      <w:numPr>
        <w:ilvl w:val="8"/>
        <w:numId w:val="9"/>
      </w:num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4683"/>
    <w:rPr>
      <w:rFonts w:asciiTheme="majorHAnsi" w:eastAsiaTheme="majorEastAsia" w:hAnsiTheme="majorHAnsi" w:cstheme="majorBidi"/>
      <w:b/>
      <w:smallCaps/>
      <w:color w:val="02303D" w:themeColor="text2" w:themeShade="7F"/>
      <w:spacing w:val="20"/>
      <w:sz w:val="40"/>
      <w:szCs w:val="32"/>
      <w:lang w:val="es-ES_tradnl"/>
    </w:rPr>
  </w:style>
  <w:style w:type="character" w:customStyle="1" w:styleId="Ttulo2Car">
    <w:name w:val="Título 2 Car"/>
    <w:basedOn w:val="Fuentedeprrafopredeter"/>
    <w:link w:val="Ttulo2"/>
    <w:uiPriority w:val="9"/>
    <w:rsid w:val="00696A28"/>
    <w:rPr>
      <w:rFonts w:asciiTheme="majorHAnsi" w:eastAsiaTheme="majorEastAsia" w:hAnsiTheme="majorHAnsi" w:cstheme="majorBidi"/>
      <w:b/>
      <w:smallCaps/>
      <w:color w:val="03485B" w:themeColor="text2" w:themeShade="BF"/>
      <w:spacing w:val="20"/>
      <w:sz w:val="32"/>
      <w:szCs w:val="28"/>
      <w:lang w:val="es-ES"/>
    </w:rPr>
  </w:style>
  <w:style w:type="character" w:customStyle="1" w:styleId="Ttulo3Car">
    <w:name w:val="Título 3 Car"/>
    <w:basedOn w:val="Fuentedeprrafopredeter"/>
    <w:link w:val="Ttulo3"/>
    <w:uiPriority w:val="9"/>
    <w:rsid w:val="00696A28"/>
    <w:rPr>
      <w:rFonts w:asciiTheme="majorHAnsi" w:eastAsiaTheme="majorEastAsia" w:hAnsiTheme="majorHAnsi" w:cstheme="majorBidi"/>
      <w:b/>
      <w:smallCaps/>
      <w:color w:val="03485B" w:themeColor="text2" w:themeShade="BF"/>
      <w:spacing w:val="20"/>
      <w:sz w:val="28"/>
      <w:szCs w:val="24"/>
      <w:lang w:val="es-ES"/>
    </w:rPr>
  </w:style>
  <w:style w:type="character" w:customStyle="1" w:styleId="Ttulo4Car">
    <w:name w:val="Título 4 Car"/>
    <w:basedOn w:val="Fuentedeprrafopredeter"/>
    <w:link w:val="Ttulo4"/>
    <w:uiPriority w:val="9"/>
    <w:rsid w:val="00092CB9"/>
    <w:rPr>
      <w:rFonts w:asciiTheme="majorHAnsi" w:eastAsiaTheme="majorEastAsia" w:hAnsiTheme="majorHAnsi" w:cstheme="majorBidi"/>
      <w:b/>
      <w:bCs/>
      <w:smallCaps/>
      <w:color w:val="02303D" w:themeColor="text2" w:themeShade="80"/>
      <w:spacing w:val="20"/>
      <w:sz w:val="24"/>
      <w:lang w:val="es-ES"/>
    </w:rPr>
  </w:style>
  <w:style w:type="character" w:customStyle="1" w:styleId="Ttulo5Car">
    <w:name w:val="Título 5 Car"/>
    <w:basedOn w:val="Fuentedeprrafopredeter"/>
    <w:link w:val="Ttulo5"/>
    <w:uiPriority w:val="9"/>
    <w:rsid w:val="0082533A"/>
    <w:rPr>
      <w:rFonts w:asciiTheme="majorHAnsi" w:eastAsiaTheme="majorEastAsia" w:hAnsiTheme="majorHAnsi" w:cstheme="majorBidi"/>
      <w:smallCaps/>
      <w:color w:val="0B5294" w:themeColor="accent1" w:themeShade="BF"/>
      <w:spacing w:val="20"/>
      <w:sz w:val="18"/>
      <w:lang w:val="es-ES"/>
    </w:rPr>
  </w:style>
  <w:style w:type="character" w:customStyle="1" w:styleId="Ttulo6Car">
    <w:name w:val="Título 6 Car"/>
    <w:basedOn w:val="Fuentedeprrafopredeter"/>
    <w:link w:val="Ttulo6"/>
    <w:uiPriority w:val="9"/>
    <w:semiHidden/>
    <w:rsid w:val="000E509B"/>
    <w:rPr>
      <w:rFonts w:asciiTheme="majorHAnsi" w:eastAsiaTheme="majorEastAsia" w:hAnsiTheme="majorHAnsi" w:cstheme="majorBidi"/>
      <w:smallCaps/>
      <w:color w:val="21B1C7" w:themeColor="background2" w:themeShade="7F"/>
      <w:spacing w:val="20"/>
      <w:sz w:val="18"/>
      <w:lang w:val="es-ES"/>
    </w:rPr>
  </w:style>
  <w:style w:type="character" w:customStyle="1" w:styleId="Ttulo7Car">
    <w:name w:val="Título 7 Car"/>
    <w:basedOn w:val="Fuentedeprrafopredeter"/>
    <w:link w:val="Ttulo7"/>
    <w:uiPriority w:val="9"/>
    <w:semiHidden/>
    <w:rsid w:val="000E509B"/>
    <w:rPr>
      <w:rFonts w:asciiTheme="majorHAnsi" w:eastAsiaTheme="majorEastAsia" w:hAnsiTheme="majorHAnsi" w:cstheme="majorBidi"/>
      <w:b/>
      <w:bCs/>
      <w:smallCaps/>
      <w:color w:val="21B1C7" w:themeColor="background2" w:themeShade="7F"/>
      <w:spacing w:val="20"/>
      <w:sz w:val="16"/>
      <w:szCs w:val="16"/>
      <w:lang w:val="es-ES"/>
    </w:rPr>
  </w:style>
  <w:style w:type="character" w:customStyle="1" w:styleId="Ttulo8Car">
    <w:name w:val="Título 8 Car"/>
    <w:basedOn w:val="Fuentedeprrafopredeter"/>
    <w:link w:val="Ttulo8"/>
    <w:uiPriority w:val="9"/>
    <w:semiHidden/>
    <w:rsid w:val="000E509B"/>
    <w:rPr>
      <w:rFonts w:asciiTheme="majorHAnsi" w:eastAsiaTheme="majorEastAsia" w:hAnsiTheme="majorHAnsi" w:cstheme="majorBidi"/>
      <w:b/>
      <w:smallCaps/>
      <w:color w:val="21B1C7" w:themeColor="background2" w:themeShade="7F"/>
      <w:spacing w:val="20"/>
      <w:sz w:val="16"/>
      <w:szCs w:val="16"/>
      <w:lang w:val="es-ES"/>
    </w:rPr>
  </w:style>
  <w:style w:type="character" w:customStyle="1" w:styleId="Ttulo9Car">
    <w:name w:val="Título 9 Car"/>
    <w:basedOn w:val="Fuentedeprrafopredeter"/>
    <w:link w:val="Ttulo9"/>
    <w:uiPriority w:val="9"/>
    <w:semiHidden/>
    <w:rsid w:val="000E509B"/>
    <w:rPr>
      <w:rFonts w:asciiTheme="majorHAnsi" w:eastAsiaTheme="majorEastAsia" w:hAnsiTheme="majorHAnsi" w:cstheme="majorBidi"/>
      <w:smallCaps/>
      <w:color w:val="21B1C7" w:themeColor="background2" w:themeShade="7F"/>
      <w:spacing w:val="20"/>
      <w:sz w:val="16"/>
      <w:szCs w:val="16"/>
      <w:lang w:val="es-ES"/>
    </w:rPr>
  </w:style>
  <w:style w:type="paragraph" w:styleId="Epgrafe">
    <w:name w:val="caption"/>
    <w:basedOn w:val="Normal"/>
    <w:next w:val="Normal"/>
    <w:uiPriority w:val="35"/>
    <w:unhideWhenUsed/>
    <w:qFormat/>
    <w:rsid w:val="000E509B"/>
    <w:rPr>
      <w:b/>
      <w:bCs/>
      <w:smallCaps/>
      <w:color w:val="04617B" w:themeColor="text2"/>
      <w:spacing w:val="10"/>
      <w:szCs w:val="18"/>
    </w:rPr>
  </w:style>
  <w:style w:type="paragraph" w:styleId="Ttulo">
    <w:name w:val="Title"/>
    <w:next w:val="Normal"/>
    <w:link w:val="TtuloCar"/>
    <w:uiPriority w:val="10"/>
    <w:qFormat/>
    <w:rsid w:val="000E509B"/>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tuloCar">
    <w:name w:val="Título Car"/>
    <w:basedOn w:val="Fuentedeprrafopredeter"/>
    <w:link w:val="Ttulo"/>
    <w:uiPriority w:val="10"/>
    <w:rsid w:val="000E509B"/>
    <w:rPr>
      <w:rFonts w:asciiTheme="majorHAnsi" w:eastAsiaTheme="majorEastAsia" w:hAnsiTheme="majorHAnsi" w:cstheme="majorBidi"/>
      <w:smallCaps/>
      <w:color w:val="03485B" w:themeColor="text2" w:themeShade="BF"/>
      <w:spacing w:val="5"/>
      <w:sz w:val="72"/>
      <w:szCs w:val="72"/>
    </w:rPr>
  </w:style>
  <w:style w:type="paragraph" w:styleId="Subttulo">
    <w:name w:val="Subtitle"/>
    <w:next w:val="Normal"/>
    <w:link w:val="SubttuloCar"/>
    <w:qFormat/>
    <w:rsid w:val="000E509B"/>
    <w:pPr>
      <w:spacing w:after="600" w:line="240" w:lineRule="auto"/>
      <w:ind w:left="0"/>
    </w:pPr>
    <w:rPr>
      <w:smallCaps/>
      <w:color w:val="21B1C7" w:themeColor="background2" w:themeShade="7F"/>
      <w:spacing w:val="5"/>
      <w:sz w:val="28"/>
      <w:szCs w:val="28"/>
    </w:rPr>
  </w:style>
  <w:style w:type="character" w:customStyle="1" w:styleId="SubttuloCar">
    <w:name w:val="Subtítulo Car"/>
    <w:basedOn w:val="Fuentedeprrafopredeter"/>
    <w:link w:val="Subttulo"/>
    <w:rsid w:val="000E509B"/>
    <w:rPr>
      <w:smallCaps/>
      <w:color w:val="21B1C7" w:themeColor="background2" w:themeShade="7F"/>
      <w:spacing w:val="5"/>
      <w:sz w:val="28"/>
      <w:szCs w:val="28"/>
    </w:rPr>
  </w:style>
  <w:style w:type="character" w:styleId="Textoennegrita">
    <w:name w:val="Strong"/>
    <w:uiPriority w:val="22"/>
    <w:qFormat/>
    <w:rsid w:val="000E509B"/>
    <w:rPr>
      <w:b/>
      <w:bCs/>
      <w:spacing w:val="0"/>
    </w:rPr>
  </w:style>
  <w:style w:type="character" w:styleId="nfasis">
    <w:name w:val="Emphasis"/>
    <w:uiPriority w:val="20"/>
    <w:qFormat/>
    <w:rsid w:val="000E509B"/>
    <w:rPr>
      <w:b/>
      <w:bCs/>
      <w:smallCaps/>
      <w:dstrike w:val="0"/>
      <w:color w:val="5A5A5A" w:themeColor="text1" w:themeTint="A5"/>
      <w:spacing w:val="20"/>
      <w:kern w:val="0"/>
      <w:vertAlign w:val="baseline"/>
    </w:rPr>
  </w:style>
  <w:style w:type="paragraph" w:styleId="Sinespaciado">
    <w:name w:val="No Spacing"/>
    <w:basedOn w:val="Normal"/>
    <w:link w:val="SinespaciadoCar"/>
    <w:uiPriority w:val="1"/>
    <w:qFormat/>
    <w:rsid w:val="000E509B"/>
    <w:pPr>
      <w:spacing w:after="0" w:line="240" w:lineRule="auto"/>
    </w:pPr>
  </w:style>
  <w:style w:type="character" w:customStyle="1" w:styleId="SinespaciadoCar">
    <w:name w:val="Sin espaciado Car"/>
    <w:basedOn w:val="Fuentedeprrafopredeter"/>
    <w:link w:val="Sinespaciado"/>
    <w:uiPriority w:val="1"/>
    <w:rsid w:val="000E509B"/>
    <w:rPr>
      <w:color w:val="5A5A5A" w:themeColor="text1" w:themeTint="A5"/>
    </w:rPr>
  </w:style>
  <w:style w:type="paragraph" w:styleId="Prrafodelista">
    <w:name w:val="List Paragraph"/>
    <w:basedOn w:val="Normal"/>
    <w:uiPriority w:val="34"/>
    <w:qFormat/>
    <w:rsid w:val="000E509B"/>
    <w:pPr>
      <w:ind w:left="720"/>
      <w:contextualSpacing/>
    </w:pPr>
  </w:style>
  <w:style w:type="paragraph" w:styleId="Cita">
    <w:name w:val="Quote"/>
    <w:basedOn w:val="Normal"/>
    <w:next w:val="Normal"/>
    <w:link w:val="CitaCar"/>
    <w:uiPriority w:val="29"/>
    <w:qFormat/>
    <w:rsid w:val="000E509B"/>
    <w:rPr>
      <w:i/>
      <w:iCs/>
    </w:rPr>
  </w:style>
  <w:style w:type="character" w:customStyle="1" w:styleId="CitaCar">
    <w:name w:val="Cita Car"/>
    <w:basedOn w:val="Fuentedeprrafopredeter"/>
    <w:link w:val="Cita"/>
    <w:uiPriority w:val="29"/>
    <w:rsid w:val="000E509B"/>
    <w:rPr>
      <w:i/>
      <w:iCs/>
      <w:color w:val="5A5A5A" w:themeColor="text1" w:themeTint="A5"/>
      <w:sz w:val="20"/>
      <w:szCs w:val="20"/>
    </w:rPr>
  </w:style>
  <w:style w:type="paragraph" w:styleId="Citadestacada">
    <w:name w:val="Intense Quote"/>
    <w:basedOn w:val="Normal"/>
    <w:next w:val="Normal"/>
    <w:link w:val="CitadestacadaCar"/>
    <w:uiPriority w:val="30"/>
    <w:qFormat/>
    <w:rsid w:val="000E509B"/>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CitadestacadaCar">
    <w:name w:val="Cita destacada Car"/>
    <w:basedOn w:val="Fuentedeprrafopredeter"/>
    <w:link w:val="Citadestacada"/>
    <w:uiPriority w:val="30"/>
    <w:rsid w:val="000E509B"/>
    <w:rPr>
      <w:rFonts w:asciiTheme="majorHAnsi" w:eastAsiaTheme="majorEastAsia" w:hAnsiTheme="majorHAnsi" w:cstheme="majorBidi"/>
      <w:smallCaps/>
      <w:color w:val="0B5294" w:themeColor="accent1" w:themeShade="BF"/>
      <w:sz w:val="20"/>
      <w:szCs w:val="20"/>
    </w:rPr>
  </w:style>
  <w:style w:type="character" w:styleId="nfasissutil">
    <w:name w:val="Subtle Emphasis"/>
    <w:uiPriority w:val="19"/>
    <w:qFormat/>
    <w:rsid w:val="000E509B"/>
    <w:rPr>
      <w:smallCaps/>
      <w:dstrike w:val="0"/>
      <w:color w:val="5A5A5A" w:themeColor="text1" w:themeTint="A5"/>
      <w:vertAlign w:val="baseline"/>
    </w:rPr>
  </w:style>
  <w:style w:type="character" w:styleId="nfasisintenso">
    <w:name w:val="Intense Emphasis"/>
    <w:uiPriority w:val="21"/>
    <w:qFormat/>
    <w:rsid w:val="000E509B"/>
    <w:rPr>
      <w:b/>
      <w:bCs/>
      <w:smallCaps/>
      <w:color w:val="0F6FC6" w:themeColor="accent1"/>
      <w:spacing w:val="40"/>
    </w:rPr>
  </w:style>
  <w:style w:type="character" w:styleId="Referenciasutil">
    <w:name w:val="Subtle Reference"/>
    <w:uiPriority w:val="31"/>
    <w:qFormat/>
    <w:rsid w:val="000E509B"/>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0E509B"/>
    <w:rPr>
      <w:rFonts w:asciiTheme="majorHAnsi" w:eastAsiaTheme="majorEastAsia" w:hAnsiTheme="majorHAnsi" w:cstheme="majorBidi"/>
      <w:b/>
      <w:bCs/>
      <w:i/>
      <w:iCs/>
      <w:smallCaps/>
      <w:color w:val="03485B" w:themeColor="text2" w:themeShade="BF"/>
      <w:spacing w:val="20"/>
    </w:rPr>
  </w:style>
  <w:style w:type="character" w:styleId="Ttulodellibro">
    <w:name w:val="Book Title"/>
    <w:uiPriority w:val="33"/>
    <w:qFormat/>
    <w:rsid w:val="000E509B"/>
    <w:rPr>
      <w:rFonts w:asciiTheme="majorHAnsi" w:eastAsiaTheme="majorEastAsia" w:hAnsiTheme="majorHAnsi" w:cstheme="majorBidi"/>
      <w:b/>
      <w:bCs/>
      <w:smallCaps/>
      <w:color w:val="03485B" w:themeColor="text2" w:themeShade="BF"/>
      <w:spacing w:val="10"/>
      <w:u w:val="single"/>
    </w:rPr>
  </w:style>
  <w:style w:type="paragraph" w:styleId="TtulodeTDC">
    <w:name w:val="TOC Heading"/>
    <w:basedOn w:val="Ttulo1"/>
    <w:next w:val="Normal"/>
    <w:uiPriority w:val="39"/>
    <w:semiHidden/>
    <w:unhideWhenUsed/>
    <w:qFormat/>
    <w:rsid w:val="000E509B"/>
    <w:pPr>
      <w:outlineLvl w:val="9"/>
    </w:pPr>
  </w:style>
  <w:style w:type="table" w:styleId="Tablaconcuadrcula">
    <w:name w:val="Table Grid"/>
    <w:basedOn w:val="Tablanormal"/>
    <w:uiPriority w:val="59"/>
    <w:rsid w:val="00991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semiHidden/>
    <w:rsid w:val="000579D9"/>
    <w:rPr>
      <w:sz w:val="16"/>
      <w:szCs w:val="16"/>
    </w:rPr>
  </w:style>
  <w:style w:type="paragraph" w:styleId="Textocomentario">
    <w:name w:val="annotation text"/>
    <w:basedOn w:val="Normal"/>
    <w:link w:val="TextocomentarioCar"/>
    <w:semiHidden/>
    <w:rsid w:val="000579D9"/>
    <w:pPr>
      <w:spacing w:after="0" w:line="240" w:lineRule="auto"/>
      <w:ind w:left="0"/>
    </w:pPr>
    <w:rPr>
      <w:rFonts w:ascii="Times New Roman" w:eastAsia="Times New Roman" w:hAnsi="Times New Roman" w:cs="Times New Roman"/>
      <w:color w:val="auto"/>
      <w:lang w:eastAsia="es-ES" w:bidi="ar-SA"/>
    </w:rPr>
  </w:style>
  <w:style w:type="character" w:customStyle="1" w:styleId="TextocomentarioCar">
    <w:name w:val="Texto comentario Car"/>
    <w:basedOn w:val="Fuentedeprrafopredeter"/>
    <w:link w:val="Textocomentario"/>
    <w:semiHidden/>
    <w:rsid w:val="000579D9"/>
    <w:rPr>
      <w:rFonts w:ascii="Times New Roman" w:eastAsia="Times New Roman" w:hAnsi="Times New Roman" w:cs="Times New Roman"/>
      <w:lang w:val="es-ES" w:eastAsia="es-ES" w:bidi="ar-SA"/>
    </w:rPr>
  </w:style>
  <w:style w:type="paragraph" w:styleId="TDC1">
    <w:name w:val="toc 1"/>
    <w:basedOn w:val="Normal"/>
    <w:next w:val="Normal"/>
    <w:autoRedefine/>
    <w:uiPriority w:val="39"/>
    <w:unhideWhenUsed/>
    <w:rsid w:val="000D2621"/>
    <w:pPr>
      <w:spacing w:after="100"/>
      <w:ind w:left="0"/>
    </w:pPr>
  </w:style>
  <w:style w:type="paragraph" w:styleId="TDC2">
    <w:name w:val="toc 2"/>
    <w:basedOn w:val="Normal"/>
    <w:next w:val="Normal"/>
    <w:autoRedefine/>
    <w:uiPriority w:val="39"/>
    <w:unhideWhenUsed/>
    <w:rsid w:val="000D2621"/>
    <w:pPr>
      <w:spacing w:after="100"/>
      <w:ind w:left="200"/>
    </w:pPr>
  </w:style>
  <w:style w:type="paragraph" w:styleId="TDC3">
    <w:name w:val="toc 3"/>
    <w:basedOn w:val="Normal"/>
    <w:next w:val="Normal"/>
    <w:autoRedefine/>
    <w:uiPriority w:val="39"/>
    <w:unhideWhenUsed/>
    <w:rsid w:val="00E26323"/>
    <w:pPr>
      <w:tabs>
        <w:tab w:val="right" w:leader="dot" w:pos="8505"/>
      </w:tabs>
      <w:spacing w:after="100"/>
      <w:ind w:left="400" w:right="566"/>
    </w:pPr>
  </w:style>
  <w:style w:type="character" w:styleId="Hipervnculo">
    <w:name w:val="Hyperlink"/>
    <w:basedOn w:val="Fuentedeprrafopredeter"/>
    <w:uiPriority w:val="99"/>
    <w:unhideWhenUsed/>
    <w:rsid w:val="000D2621"/>
    <w:rPr>
      <w:color w:val="E2D700" w:themeColor="hyperlink"/>
      <w:u w:val="single"/>
    </w:rPr>
  </w:style>
  <w:style w:type="paragraph" w:styleId="Tabladeilustraciones">
    <w:name w:val="table of figures"/>
    <w:basedOn w:val="Normal"/>
    <w:next w:val="Normal"/>
    <w:uiPriority w:val="99"/>
    <w:unhideWhenUsed/>
    <w:rsid w:val="000D2621"/>
    <w:pPr>
      <w:spacing w:after="0"/>
      <w:ind w:left="400" w:hanging="400"/>
    </w:pPr>
    <w:rPr>
      <w:smallCaps/>
    </w:rPr>
  </w:style>
  <w:style w:type="paragraph" w:styleId="Encabezado">
    <w:name w:val="header"/>
    <w:basedOn w:val="Normal"/>
    <w:link w:val="EncabezadoCar"/>
    <w:uiPriority w:val="99"/>
    <w:unhideWhenUsed/>
    <w:rsid w:val="00DA1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1158"/>
    <w:rPr>
      <w:color w:val="5A5A5A" w:themeColor="text1" w:themeTint="A5"/>
    </w:rPr>
  </w:style>
  <w:style w:type="paragraph" w:styleId="Piedepgina">
    <w:name w:val="footer"/>
    <w:basedOn w:val="Normal"/>
    <w:link w:val="PiedepginaCar"/>
    <w:uiPriority w:val="99"/>
    <w:unhideWhenUsed/>
    <w:rsid w:val="00DA1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1158"/>
    <w:rPr>
      <w:color w:val="5A5A5A" w:themeColor="text1" w:themeTint="A5"/>
    </w:rPr>
  </w:style>
  <w:style w:type="paragraph" w:styleId="Sangradetextonormal">
    <w:name w:val="Body Text Indent"/>
    <w:basedOn w:val="Normal"/>
    <w:link w:val="SangradetextonormalCar"/>
    <w:rsid w:val="00B6139A"/>
    <w:pPr>
      <w:spacing w:after="0" w:line="240" w:lineRule="auto"/>
      <w:ind w:left="360"/>
    </w:pPr>
    <w:rPr>
      <w:rFonts w:ascii="Times New Roman" w:eastAsia="Times New Roman" w:hAnsi="Times New Roman" w:cs="Times New Roman"/>
      <w:b/>
      <w:bCs/>
      <w:color w:val="auto"/>
      <w:sz w:val="24"/>
      <w:szCs w:val="24"/>
      <w:lang w:eastAsia="es-ES" w:bidi="ar-SA"/>
    </w:rPr>
  </w:style>
  <w:style w:type="character" w:customStyle="1" w:styleId="SangradetextonormalCar">
    <w:name w:val="Sangría de texto normal Car"/>
    <w:basedOn w:val="Fuentedeprrafopredeter"/>
    <w:link w:val="Sangradetextonormal"/>
    <w:rsid w:val="00B6139A"/>
    <w:rPr>
      <w:rFonts w:ascii="Times New Roman" w:eastAsia="Times New Roman" w:hAnsi="Times New Roman" w:cs="Times New Roman"/>
      <w:b/>
      <w:bCs/>
      <w:sz w:val="24"/>
      <w:szCs w:val="24"/>
      <w:lang w:val="es-ES" w:eastAsia="es-ES" w:bidi="ar-SA"/>
    </w:rPr>
  </w:style>
  <w:style w:type="paragraph" w:styleId="Sangra3detindependiente">
    <w:name w:val="Body Text Indent 3"/>
    <w:basedOn w:val="Normal"/>
    <w:link w:val="Sangra3detindependienteCar"/>
    <w:rsid w:val="00B6139A"/>
    <w:pPr>
      <w:spacing w:after="120" w:line="240" w:lineRule="auto"/>
      <w:ind w:left="283"/>
      <w:jc w:val="left"/>
    </w:pPr>
    <w:rPr>
      <w:rFonts w:ascii="Times New Roman" w:eastAsia="Times New Roman" w:hAnsi="Times New Roman" w:cs="Times New Roman"/>
      <w:color w:val="auto"/>
      <w:sz w:val="16"/>
      <w:szCs w:val="16"/>
      <w:lang w:eastAsia="es-ES" w:bidi="ar-SA"/>
    </w:rPr>
  </w:style>
  <w:style w:type="character" w:customStyle="1" w:styleId="Sangra3detindependienteCar">
    <w:name w:val="Sangría 3 de t. independiente Car"/>
    <w:basedOn w:val="Fuentedeprrafopredeter"/>
    <w:link w:val="Sangra3detindependiente"/>
    <w:rsid w:val="00B6139A"/>
    <w:rPr>
      <w:rFonts w:ascii="Times New Roman" w:eastAsia="Times New Roman" w:hAnsi="Times New Roman" w:cs="Times New Roman"/>
      <w:sz w:val="16"/>
      <w:szCs w:val="16"/>
      <w:lang w:val="es-ES" w:eastAsia="es-ES" w:bidi="ar-SA"/>
    </w:rPr>
  </w:style>
  <w:style w:type="character" w:customStyle="1" w:styleId="InitialStyle">
    <w:name w:val="InitialStyle"/>
    <w:rsid w:val="00B6139A"/>
    <w:rPr>
      <w:rFonts w:ascii="Courier New" w:hAnsi="Courier New"/>
      <w:color w:val="auto"/>
      <w:spacing w:val="0"/>
      <w:sz w:val="24"/>
    </w:rPr>
  </w:style>
  <w:style w:type="paragraph" w:styleId="Textoindependiente2">
    <w:name w:val="Body Text 2"/>
    <w:basedOn w:val="Normal"/>
    <w:link w:val="Textoindependiente2Car"/>
    <w:rsid w:val="00B6139A"/>
    <w:pPr>
      <w:spacing w:after="120" w:line="480" w:lineRule="auto"/>
      <w:ind w:left="0"/>
      <w:jc w:val="left"/>
    </w:pPr>
    <w:rPr>
      <w:rFonts w:ascii="Times New Roman" w:eastAsia="Times New Roman" w:hAnsi="Times New Roman" w:cs="Times New Roman"/>
      <w:color w:val="auto"/>
      <w:sz w:val="24"/>
      <w:szCs w:val="24"/>
      <w:lang w:eastAsia="es-ES" w:bidi="ar-SA"/>
    </w:rPr>
  </w:style>
  <w:style w:type="character" w:customStyle="1" w:styleId="Textoindependiente2Car">
    <w:name w:val="Texto independiente 2 Car"/>
    <w:basedOn w:val="Fuentedeprrafopredeter"/>
    <w:link w:val="Textoindependiente2"/>
    <w:rsid w:val="00B6139A"/>
    <w:rPr>
      <w:rFonts w:ascii="Times New Roman" w:eastAsia="Times New Roman" w:hAnsi="Times New Roman" w:cs="Times New Roman"/>
      <w:sz w:val="24"/>
      <w:szCs w:val="24"/>
      <w:lang w:val="es-ES" w:eastAsia="es-ES" w:bidi="ar-SA"/>
    </w:rPr>
  </w:style>
  <w:style w:type="paragraph" w:styleId="Textodeglobo">
    <w:name w:val="Balloon Text"/>
    <w:basedOn w:val="Normal"/>
    <w:link w:val="TextodegloboCar"/>
    <w:uiPriority w:val="99"/>
    <w:semiHidden/>
    <w:unhideWhenUsed/>
    <w:rsid w:val="00307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15F"/>
    <w:rPr>
      <w:rFonts w:ascii="Tahoma" w:hAnsi="Tahoma" w:cs="Tahoma"/>
      <w:color w:val="262626" w:themeColor="text1" w:themeTint="D9"/>
      <w:sz w:val="16"/>
      <w:szCs w:val="16"/>
      <w:lang w:val="es-ES"/>
    </w:rPr>
  </w:style>
  <w:style w:type="character" w:styleId="Textodelmarcadordeposicin">
    <w:name w:val="Placeholder Text"/>
    <w:basedOn w:val="Fuentedeprrafopredeter"/>
    <w:uiPriority w:val="99"/>
    <w:semiHidden/>
    <w:rsid w:val="00FD1E50"/>
    <w:rPr>
      <w:color w:val="808080"/>
    </w:rPr>
  </w:style>
</w:styles>
</file>

<file path=word/webSettings.xml><?xml version="1.0" encoding="utf-8"?>
<w:webSettings xmlns:r="http://schemas.openxmlformats.org/officeDocument/2006/relationships" xmlns:w="http://schemas.openxmlformats.org/wordprocessingml/2006/main">
  <w:divs>
    <w:div w:id="509682127">
      <w:bodyDiv w:val="1"/>
      <w:marLeft w:val="180"/>
      <w:marRight w:val="2100"/>
      <w:marTop w:val="3255"/>
      <w:marBottom w:val="525"/>
      <w:divBdr>
        <w:top w:val="none" w:sz="0" w:space="0" w:color="auto"/>
        <w:left w:val="none" w:sz="0" w:space="0" w:color="auto"/>
        <w:bottom w:val="none" w:sz="0" w:space="0" w:color="auto"/>
        <w:right w:val="none" w:sz="0" w:space="0" w:color="auto"/>
      </w:divBdr>
    </w:div>
    <w:div w:id="1052732330">
      <w:bodyDiv w:val="1"/>
      <w:marLeft w:val="326"/>
      <w:marRight w:val="3804"/>
      <w:marTop w:val="5896"/>
      <w:marBottom w:val="951"/>
      <w:divBdr>
        <w:top w:val="none" w:sz="0" w:space="0" w:color="auto"/>
        <w:left w:val="none" w:sz="0" w:space="0" w:color="auto"/>
        <w:bottom w:val="none" w:sz="0" w:space="0" w:color="auto"/>
        <w:right w:val="none" w:sz="0" w:space="0" w:color="auto"/>
      </w:divBdr>
    </w:div>
    <w:div w:id="1422868707">
      <w:bodyDiv w:val="1"/>
      <w:marLeft w:val="0"/>
      <w:marRight w:val="0"/>
      <w:marTop w:val="0"/>
      <w:marBottom w:val="0"/>
      <w:divBdr>
        <w:top w:val="none" w:sz="0" w:space="0" w:color="auto"/>
        <w:left w:val="none" w:sz="0" w:space="0" w:color="auto"/>
        <w:bottom w:val="none" w:sz="0" w:space="0" w:color="auto"/>
        <w:right w:val="none" w:sz="0" w:space="0" w:color="auto"/>
      </w:divBdr>
    </w:div>
    <w:div w:id="1883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qdqmedia.com/politica-privacida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gabineteatria.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gabineteatr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dqmedia.com/aviso-lega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ujo">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j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j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GEDocumentType xmlns="51dbeb5c-b69f-4eb5-99e0-b449fc03b0c8">Documentación Adicional</DGEDocumentType>
    <DGEContract xmlns="51dbeb5c-b69f-4eb5-99e0-b449fc03b0c8" Resolved="true">DGE-2012-000276</DGEContract>
    <DGE_Bruxelles_Customers_ID xmlns="51dbeb5c-b69f-4eb5-99e0-b449fc03b0c8">__bkc1003400030003003300330043006300</DGE_Bruxelles_Customers_ID>
    <DGE_Bruxelles_Contracts_ID xmlns="51dbeb5c-b69f-4eb5-99e0-b449fc03b0c8">__bkc300440074005400d2002300030013002300d200030003000300230073006300</DGE_Bruxelles_Contracts_ID>
    <DGEPublicarVersionSuperior xmlns="51dbeb5c-b69f-4eb5-99e0-b449fc03b0c8">true</DGEPublicarVersionSuperior>
    <DGECustomer xmlns="51dbeb5c-b69f-4eb5-99e0-b449fc03b0c8" Resolved="true">GABINETE ATRIA CANTABRIA SC</DGECustomer>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02CE54C766F43F4B708AE52E58DC01C00AE04B9E27568004B85D812A8F99A8CAD" ma:contentTypeVersion="4" ma:contentTypeDescription="" ma:contentTypeScope="" ma:versionID="4685bf8c1ef03c0b7ff1e40ec6a50f3b">
  <xsd:schema xmlns:xsd="http://www.w3.org/2001/XMLSchema" xmlns:xs="http://www.w3.org/2001/XMLSchema" xmlns:p="http://schemas.microsoft.com/office/2006/metadata/properties" xmlns:ns2="51dbeb5c-b69f-4eb5-99e0-b449fc03b0c8" targetNamespace="http://schemas.microsoft.com/office/2006/metadata/properties" ma:root="true" ma:fieldsID="fdebcc4aa6dff658f1064ed34d0e7280" ns2:_="">
    <xsd:import namespace="51dbeb5c-b69f-4eb5-99e0-b449fc03b0c8"/>
    <xsd:element name="properties">
      <xsd:complexType>
        <xsd:sequence>
          <xsd:element name="documentManagement">
            <xsd:complexType>
              <xsd:all>
                <xsd:element ref="ns2:DGEContract"/>
                <xsd:element ref="ns2:DGECustomer" minOccurs="0"/>
                <xsd:element ref="ns2:DGE_Bruxelles_Customers_ID" minOccurs="0"/>
                <xsd:element ref="ns2:DGE_Bruxelles_Contracts_ID" minOccurs="0"/>
                <xsd:element ref="ns2:DGEDocumentType" minOccurs="0"/>
                <xsd:element ref="ns2:DGEPublicarVersionSuperi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beb5c-b69f-4eb5-99e0-b449fc03b0c8" elementFormDefault="qualified">
    <xsd:import namespace="http://schemas.microsoft.com/office/2006/documentManagement/types"/>
    <xsd:import namespace="http://schemas.microsoft.com/office/infopath/2007/PartnerControls"/>
    <xsd:element name="DGEContract" ma:index="2" ma:displayName="Contrato" ma:internalName="DGEContract">
      <xsd:complexType>
        <xsd:simpleContent>
          <xsd:extension base="dms:BusinessDataPrimaryField">
            <xsd:attribute name="BdcField" type="xsd:string" fixed="Cod__Contrato"/>
            <xsd:attribute name="RelatedFieldWssStaticName" type="xsd:string" fixed="DGE_Bruxelles_Contracts_ID"/>
            <xsd:attribute name="SecondaryFieldBdcNames" type="xsd:string" fixed="0"/>
            <xsd:attribute name="SecondaryFieldsWssStaticNames" type="xsd:string" fixed="0"/>
            <xsd:attribute name="SystemInstance" type="xsd:string" fixed="BdcModelDGE"/>
            <xsd:attribute name="EntityNamespace" type="xsd:string" fixed="LiderITConsulting.SharePoint.eDGestionExtranet.BDCModel.BdcModelDGE"/>
            <xsd:attribute name="EntityName" type="xsd:string" fixed="DGE_Bruxelles_Contracts"/>
            <xsd:attribute name="RelatedFieldBDCField" type="xsd:string" fixed=""/>
            <xsd:attribute name="Resolved" type="xsd:string" fixed="true"/>
          </xsd:extension>
        </xsd:simpleContent>
      </xsd:complexType>
    </xsd:element>
    <xsd:element name="DGECustomer" ma:index="3" nillable="true" ma:displayName="Cliente" ma:internalName="DGECustomer">
      <xsd:complexType>
        <xsd:simpleContent>
          <xsd:extension base="dms:BusinessDataPrimaryField">
            <xsd:attribute name="BdcField" type="xsd:string" fixed="Name"/>
            <xsd:attribute name="RelatedFieldWssStaticName" type="xsd:string" fixed="DGE_Bruxelles_Customers_ID"/>
            <xsd:attribute name="SecondaryFieldBdcNames" type="xsd:string" fixed="0"/>
            <xsd:attribute name="SecondaryFieldsWssStaticNames" type="xsd:string" fixed="0"/>
            <xsd:attribute name="SystemInstance" type="xsd:string" fixed="BdcModelDGE"/>
            <xsd:attribute name="EntityNamespace" type="xsd:string" fixed="LiderITConsulting.SharePoint.eDGestionExtranet.BDCModel.BdcModelDGE"/>
            <xsd:attribute name="EntityName" type="xsd:string" fixed="DGE_Bruxelles_Customers"/>
            <xsd:attribute name="RelatedFieldBDCField" type="xsd:string" fixed=""/>
            <xsd:attribute name="Resolved" type="xsd:string" fixed="true"/>
          </xsd:extension>
        </xsd:simpleContent>
      </xsd:complexType>
    </xsd:element>
    <xsd:element name="DGE_Bruxelles_Customers_ID" ma:index="4" nillable="true" ma:displayName="DGE_Bruxelles_Customers_ID" ma:hidden="true" ma:internalName="DGE_Bruxelles_Customers_ID">
      <xsd:complexType>
        <xsd:simpleContent>
          <xsd:extension base="dms:BusinessDataSecondaryField">
            <xsd:attribute name="BdcField" type="xsd:string" fixed="DGE_Bruxelles_Customers_ID"/>
          </xsd:extension>
        </xsd:simpleContent>
      </xsd:complexType>
    </xsd:element>
    <xsd:element name="DGE_Bruxelles_Contracts_ID" ma:index="5" nillable="true" ma:displayName="DGE_Bruxelles_Contracts_ID" ma:hidden="true" ma:internalName="DGE_Bruxelles_Contracts_ID">
      <xsd:complexType>
        <xsd:simpleContent>
          <xsd:extension base="dms:BusinessDataSecondaryField">
            <xsd:attribute name="BdcField" type="xsd:string" fixed="DGE_Bruxelles_Contracts_ID"/>
          </xsd:extension>
        </xsd:simpleContent>
      </xsd:complexType>
    </xsd:element>
    <xsd:element name="DGEDocumentType" ma:index="6" nillable="true" ma:displayName="Tipo documento" ma:default="Documento Seguridad" ma:format="Dropdown" ma:internalName="DGEDocumentType">
      <xsd:simpleType>
        <xsd:restriction base="dms:Choice">
          <xsd:enumeration value="Documento Seguridad"/>
          <xsd:enumeration value="Documentación Adicional"/>
          <xsd:enumeration value="Declaraciones Ficheros"/>
          <xsd:enumeration value="Formación LOPD"/>
        </xsd:restriction>
      </xsd:simpleType>
    </xsd:element>
    <xsd:element name="DGEPublicarVersionSuperior" ma:index="7" nillable="true" ma:displayName="Publicar como versión superior" ma:default="1" ma:internalName="DGEPublicarVersionSuperio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2D6334A-A341-4525-8969-4F5F18C12994}">
  <ds:schemaRefs>
    <ds:schemaRef ds:uri="http://schemas.microsoft.com/sharepoint/v3/contenttype/forms"/>
  </ds:schemaRefs>
</ds:datastoreItem>
</file>

<file path=customXml/itemProps2.xml><?xml version="1.0" encoding="utf-8"?>
<ds:datastoreItem xmlns:ds="http://schemas.openxmlformats.org/officeDocument/2006/customXml" ds:itemID="{D7D97F11-285D-4A7E-9CDC-CFC7AB76A160}">
  <ds:schemaRefs>
    <ds:schemaRef ds:uri="http://schemas.microsoft.com/office/2006/metadata/properties"/>
    <ds:schemaRef ds:uri="http://schemas.microsoft.com/office/infopath/2007/PartnerControls"/>
    <ds:schemaRef ds:uri="51dbeb5c-b69f-4eb5-99e0-b449fc03b0c8"/>
  </ds:schemaRefs>
</ds:datastoreItem>
</file>

<file path=customXml/itemProps3.xml><?xml version="1.0" encoding="utf-8"?>
<ds:datastoreItem xmlns:ds="http://schemas.openxmlformats.org/officeDocument/2006/customXml" ds:itemID="{885ED028-D564-4EAE-BD88-46327A33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beb5c-b69f-4eb5-99e0-b449fc03b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2945D-DFFA-4F54-80CA-44C4DD35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Politica_Privacidad_v.0</vt:lpstr>
    </vt:vector>
  </TitlesOfParts>
  <Company>HP</Company>
  <LinksUpToDate>false</LinksUpToDate>
  <CharactersWithSpaces>11110</CharactersWithSpaces>
  <SharedDoc>false</SharedDoc>
  <HLinks>
    <vt:vector size="498" baseType="variant">
      <vt:variant>
        <vt:i4>1441841</vt:i4>
      </vt:variant>
      <vt:variant>
        <vt:i4>497</vt:i4>
      </vt:variant>
      <vt:variant>
        <vt:i4>0</vt:i4>
      </vt:variant>
      <vt:variant>
        <vt:i4>5</vt:i4>
      </vt:variant>
      <vt:variant>
        <vt:lpwstr/>
      </vt:variant>
      <vt:variant>
        <vt:lpwstr>_Toc267473303</vt:lpwstr>
      </vt:variant>
      <vt:variant>
        <vt:i4>1441841</vt:i4>
      </vt:variant>
      <vt:variant>
        <vt:i4>491</vt:i4>
      </vt:variant>
      <vt:variant>
        <vt:i4>0</vt:i4>
      </vt:variant>
      <vt:variant>
        <vt:i4>5</vt:i4>
      </vt:variant>
      <vt:variant>
        <vt:lpwstr/>
      </vt:variant>
      <vt:variant>
        <vt:lpwstr>_Toc267473302</vt:lpwstr>
      </vt:variant>
      <vt:variant>
        <vt:i4>1441841</vt:i4>
      </vt:variant>
      <vt:variant>
        <vt:i4>485</vt:i4>
      </vt:variant>
      <vt:variant>
        <vt:i4>0</vt:i4>
      </vt:variant>
      <vt:variant>
        <vt:i4>5</vt:i4>
      </vt:variant>
      <vt:variant>
        <vt:lpwstr/>
      </vt:variant>
      <vt:variant>
        <vt:lpwstr>_Toc267473301</vt:lpwstr>
      </vt:variant>
      <vt:variant>
        <vt:i4>1441841</vt:i4>
      </vt:variant>
      <vt:variant>
        <vt:i4>479</vt:i4>
      </vt:variant>
      <vt:variant>
        <vt:i4>0</vt:i4>
      </vt:variant>
      <vt:variant>
        <vt:i4>5</vt:i4>
      </vt:variant>
      <vt:variant>
        <vt:lpwstr/>
      </vt:variant>
      <vt:variant>
        <vt:lpwstr>_Toc267473300</vt:lpwstr>
      </vt:variant>
      <vt:variant>
        <vt:i4>2031664</vt:i4>
      </vt:variant>
      <vt:variant>
        <vt:i4>473</vt:i4>
      </vt:variant>
      <vt:variant>
        <vt:i4>0</vt:i4>
      </vt:variant>
      <vt:variant>
        <vt:i4>5</vt:i4>
      </vt:variant>
      <vt:variant>
        <vt:lpwstr/>
      </vt:variant>
      <vt:variant>
        <vt:lpwstr>_Toc267473299</vt:lpwstr>
      </vt:variant>
      <vt:variant>
        <vt:i4>2031664</vt:i4>
      </vt:variant>
      <vt:variant>
        <vt:i4>467</vt:i4>
      </vt:variant>
      <vt:variant>
        <vt:i4>0</vt:i4>
      </vt:variant>
      <vt:variant>
        <vt:i4>5</vt:i4>
      </vt:variant>
      <vt:variant>
        <vt:lpwstr/>
      </vt:variant>
      <vt:variant>
        <vt:lpwstr>_Toc267473298</vt:lpwstr>
      </vt:variant>
      <vt:variant>
        <vt:i4>2031664</vt:i4>
      </vt:variant>
      <vt:variant>
        <vt:i4>461</vt:i4>
      </vt:variant>
      <vt:variant>
        <vt:i4>0</vt:i4>
      </vt:variant>
      <vt:variant>
        <vt:i4>5</vt:i4>
      </vt:variant>
      <vt:variant>
        <vt:lpwstr/>
      </vt:variant>
      <vt:variant>
        <vt:lpwstr>_Toc267473297</vt:lpwstr>
      </vt:variant>
      <vt:variant>
        <vt:i4>2031664</vt:i4>
      </vt:variant>
      <vt:variant>
        <vt:i4>455</vt:i4>
      </vt:variant>
      <vt:variant>
        <vt:i4>0</vt:i4>
      </vt:variant>
      <vt:variant>
        <vt:i4>5</vt:i4>
      </vt:variant>
      <vt:variant>
        <vt:lpwstr/>
      </vt:variant>
      <vt:variant>
        <vt:lpwstr>_Toc267473296</vt:lpwstr>
      </vt:variant>
      <vt:variant>
        <vt:i4>2031664</vt:i4>
      </vt:variant>
      <vt:variant>
        <vt:i4>449</vt:i4>
      </vt:variant>
      <vt:variant>
        <vt:i4>0</vt:i4>
      </vt:variant>
      <vt:variant>
        <vt:i4>5</vt:i4>
      </vt:variant>
      <vt:variant>
        <vt:lpwstr/>
      </vt:variant>
      <vt:variant>
        <vt:lpwstr>_Toc267473295</vt:lpwstr>
      </vt:variant>
      <vt:variant>
        <vt:i4>2031664</vt:i4>
      </vt:variant>
      <vt:variant>
        <vt:i4>443</vt:i4>
      </vt:variant>
      <vt:variant>
        <vt:i4>0</vt:i4>
      </vt:variant>
      <vt:variant>
        <vt:i4>5</vt:i4>
      </vt:variant>
      <vt:variant>
        <vt:lpwstr/>
      </vt:variant>
      <vt:variant>
        <vt:lpwstr>_Toc267473294</vt:lpwstr>
      </vt:variant>
      <vt:variant>
        <vt:i4>2031664</vt:i4>
      </vt:variant>
      <vt:variant>
        <vt:i4>437</vt:i4>
      </vt:variant>
      <vt:variant>
        <vt:i4>0</vt:i4>
      </vt:variant>
      <vt:variant>
        <vt:i4>5</vt:i4>
      </vt:variant>
      <vt:variant>
        <vt:lpwstr/>
      </vt:variant>
      <vt:variant>
        <vt:lpwstr>_Toc267473293</vt:lpwstr>
      </vt:variant>
      <vt:variant>
        <vt:i4>2031664</vt:i4>
      </vt:variant>
      <vt:variant>
        <vt:i4>431</vt:i4>
      </vt:variant>
      <vt:variant>
        <vt:i4>0</vt:i4>
      </vt:variant>
      <vt:variant>
        <vt:i4>5</vt:i4>
      </vt:variant>
      <vt:variant>
        <vt:lpwstr/>
      </vt:variant>
      <vt:variant>
        <vt:lpwstr>_Toc267473292</vt:lpwstr>
      </vt:variant>
      <vt:variant>
        <vt:i4>2031664</vt:i4>
      </vt:variant>
      <vt:variant>
        <vt:i4>425</vt:i4>
      </vt:variant>
      <vt:variant>
        <vt:i4>0</vt:i4>
      </vt:variant>
      <vt:variant>
        <vt:i4>5</vt:i4>
      </vt:variant>
      <vt:variant>
        <vt:lpwstr/>
      </vt:variant>
      <vt:variant>
        <vt:lpwstr>_Toc267473291</vt:lpwstr>
      </vt:variant>
      <vt:variant>
        <vt:i4>2031664</vt:i4>
      </vt:variant>
      <vt:variant>
        <vt:i4>419</vt:i4>
      </vt:variant>
      <vt:variant>
        <vt:i4>0</vt:i4>
      </vt:variant>
      <vt:variant>
        <vt:i4>5</vt:i4>
      </vt:variant>
      <vt:variant>
        <vt:lpwstr/>
      </vt:variant>
      <vt:variant>
        <vt:lpwstr>_Toc267473290</vt:lpwstr>
      </vt:variant>
      <vt:variant>
        <vt:i4>1966128</vt:i4>
      </vt:variant>
      <vt:variant>
        <vt:i4>413</vt:i4>
      </vt:variant>
      <vt:variant>
        <vt:i4>0</vt:i4>
      </vt:variant>
      <vt:variant>
        <vt:i4>5</vt:i4>
      </vt:variant>
      <vt:variant>
        <vt:lpwstr/>
      </vt:variant>
      <vt:variant>
        <vt:lpwstr>_Toc267473289</vt:lpwstr>
      </vt:variant>
      <vt:variant>
        <vt:i4>1966128</vt:i4>
      </vt:variant>
      <vt:variant>
        <vt:i4>407</vt:i4>
      </vt:variant>
      <vt:variant>
        <vt:i4>0</vt:i4>
      </vt:variant>
      <vt:variant>
        <vt:i4>5</vt:i4>
      </vt:variant>
      <vt:variant>
        <vt:lpwstr/>
      </vt:variant>
      <vt:variant>
        <vt:lpwstr>_Toc267473288</vt:lpwstr>
      </vt:variant>
      <vt:variant>
        <vt:i4>1966128</vt:i4>
      </vt:variant>
      <vt:variant>
        <vt:i4>401</vt:i4>
      </vt:variant>
      <vt:variant>
        <vt:i4>0</vt:i4>
      </vt:variant>
      <vt:variant>
        <vt:i4>5</vt:i4>
      </vt:variant>
      <vt:variant>
        <vt:lpwstr/>
      </vt:variant>
      <vt:variant>
        <vt:lpwstr>_Toc267473287</vt:lpwstr>
      </vt:variant>
      <vt:variant>
        <vt:i4>1966128</vt:i4>
      </vt:variant>
      <vt:variant>
        <vt:i4>395</vt:i4>
      </vt:variant>
      <vt:variant>
        <vt:i4>0</vt:i4>
      </vt:variant>
      <vt:variant>
        <vt:i4>5</vt:i4>
      </vt:variant>
      <vt:variant>
        <vt:lpwstr/>
      </vt:variant>
      <vt:variant>
        <vt:lpwstr>_Toc267473286</vt:lpwstr>
      </vt:variant>
      <vt:variant>
        <vt:i4>1966128</vt:i4>
      </vt:variant>
      <vt:variant>
        <vt:i4>389</vt:i4>
      </vt:variant>
      <vt:variant>
        <vt:i4>0</vt:i4>
      </vt:variant>
      <vt:variant>
        <vt:i4>5</vt:i4>
      </vt:variant>
      <vt:variant>
        <vt:lpwstr/>
      </vt:variant>
      <vt:variant>
        <vt:lpwstr>_Toc267473285</vt:lpwstr>
      </vt:variant>
      <vt:variant>
        <vt:i4>1966128</vt:i4>
      </vt:variant>
      <vt:variant>
        <vt:i4>383</vt:i4>
      </vt:variant>
      <vt:variant>
        <vt:i4>0</vt:i4>
      </vt:variant>
      <vt:variant>
        <vt:i4>5</vt:i4>
      </vt:variant>
      <vt:variant>
        <vt:lpwstr/>
      </vt:variant>
      <vt:variant>
        <vt:lpwstr>_Toc267473284</vt:lpwstr>
      </vt:variant>
      <vt:variant>
        <vt:i4>1966128</vt:i4>
      </vt:variant>
      <vt:variant>
        <vt:i4>377</vt:i4>
      </vt:variant>
      <vt:variant>
        <vt:i4>0</vt:i4>
      </vt:variant>
      <vt:variant>
        <vt:i4>5</vt:i4>
      </vt:variant>
      <vt:variant>
        <vt:lpwstr/>
      </vt:variant>
      <vt:variant>
        <vt:lpwstr>_Toc267473283</vt:lpwstr>
      </vt:variant>
      <vt:variant>
        <vt:i4>1966128</vt:i4>
      </vt:variant>
      <vt:variant>
        <vt:i4>371</vt:i4>
      </vt:variant>
      <vt:variant>
        <vt:i4>0</vt:i4>
      </vt:variant>
      <vt:variant>
        <vt:i4>5</vt:i4>
      </vt:variant>
      <vt:variant>
        <vt:lpwstr/>
      </vt:variant>
      <vt:variant>
        <vt:lpwstr>_Toc267473282</vt:lpwstr>
      </vt:variant>
      <vt:variant>
        <vt:i4>1966128</vt:i4>
      </vt:variant>
      <vt:variant>
        <vt:i4>365</vt:i4>
      </vt:variant>
      <vt:variant>
        <vt:i4>0</vt:i4>
      </vt:variant>
      <vt:variant>
        <vt:i4>5</vt:i4>
      </vt:variant>
      <vt:variant>
        <vt:lpwstr/>
      </vt:variant>
      <vt:variant>
        <vt:lpwstr>_Toc267473281</vt:lpwstr>
      </vt:variant>
      <vt:variant>
        <vt:i4>1966128</vt:i4>
      </vt:variant>
      <vt:variant>
        <vt:i4>359</vt:i4>
      </vt:variant>
      <vt:variant>
        <vt:i4>0</vt:i4>
      </vt:variant>
      <vt:variant>
        <vt:i4>5</vt:i4>
      </vt:variant>
      <vt:variant>
        <vt:lpwstr/>
      </vt:variant>
      <vt:variant>
        <vt:lpwstr>_Toc267473280</vt:lpwstr>
      </vt:variant>
      <vt:variant>
        <vt:i4>1114160</vt:i4>
      </vt:variant>
      <vt:variant>
        <vt:i4>353</vt:i4>
      </vt:variant>
      <vt:variant>
        <vt:i4>0</vt:i4>
      </vt:variant>
      <vt:variant>
        <vt:i4>5</vt:i4>
      </vt:variant>
      <vt:variant>
        <vt:lpwstr/>
      </vt:variant>
      <vt:variant>
        <vt:lpwstr>_Toc267473279</vt:lpwstr>
      </vt:variant>
      <vt:variant>
        <vt:i4>1114160</vt:i4>
      </vt:variant>
      <vt:variant>
        <vt:i4>347</vt:i4>
      </vt:variant>
      <vt:variant>
        <vt:i4>0</vt:i4>
      </vt:variant>
      <vt:variant>
        <vt:i4>5</vt:i4>
      </vt:variant>
      <vt:variant>
        <vt:lpwstr/>
      </vt:variant>
      <vt:variant>
        <vt:lpwstr>_Toc267473278</vt:lpwstr>
      </vt:variant>
      <vt:variant>
        <vt:i4>1114160</vt:i4>
      </vt:variant>
      <vt:variant>
        <vt:i4>341</vt:i4>
      </vt:variant>
      <vt:variant>
        <vt:i4>0</vt:i4>
      </vt:variant>
      <vt:variant>
        <vt:i4>5</vt:i4>
      </vt:variant>
      <vt:variant>
        <vt:lpwstr/>
      </vt:variant>
      <vt:variant>
        <vt:lpwstr>_Toc267473277</vt:lpwstr>
      </vt:variant>
      <vt:variant>
        <vt:i4>1114160</vt:i4>
      </vt:variant>
      <vt:variant>
        <vt:i4>335</vt:i4>
      </vt:variant>
      <vt:variant>
        <vt:i4>0</vt:i4>
      </vt:variant>
      <vt:variant>
        <vt:i4>5</vt:i4>
      </vt:variant>
      <vt:variant>
        <vt:lpwstr/>
      </vt:variant>
      <vt:variant>
        <vt:lpwstr>_Toc267473276</vt:lpwstr>
      </vt:variant>
      <vt:variant>
        <vt:i4>1114160</vt:i4>
      </vt:variant>
      <vt:variant>
        <vt:i4>329</vt:i4>
      </vt:variant>
      <vt:variant>
        <vt:i4>0</vt:i4>
      </vt:variant>
      <vt:variant>
        <vt:i4>5</vt:i4>
      </vt:variant>
      <vt:variant>
        <vt:lpwstr/>
      </vt:variant>
      <vt:variant>
        <vt:lpwstr>_Toc267473275</vt:lpwstr>
      </vt:variant>
      <vt:variant>
        <vt:i4>1114160</vt:i4>
      </vt:variant>
      <vt:variant>
        <vt:i4>323</vt:i4>
      </vt:variant>
      <vt:variant>
        <vt:i4>0</vt:i4>
      </vt:variant>
      <vt:variant>
        <vt:i4>5</vt:i4>
      </vt:variant>
      <vt:variant>
        <vt:lpwstr/>
      </vt:variant>
      <vt:variant>
        <vt:lpwstr>_Toc267473274</vt:lpwstr>
      </vt:variant>
      <vt:variant>
        <vt:i4>1114160</vt:i4>
      </vt:variant>
      <vt:variant>
        <vt:i4>317</vt:i4>
      </vt:variant>
      <vt:variant>
        <vt:i4>0</vt:i4>
      </vt:variant>
      <vt:variant>
        <vt:i4>5</vt:i4>
      </vt:variant>
      <vt:variant>
        <vt:lpwstr/>
      </vt:variant>
      <vt:variant>
        <vt:lpwstr>_Toc267473273</vt:lpwstr>
      </vt:variant>
      <vt:variant>
        <vt:i4>1114160</vt:i4>
      </vt:variant>
      <vt:variant>
        <vt:i4>311</vt:i4>
      </vt:variant>
      <vt:variant>
        <vt:i4>0</vt:i4>
      </vt:variant>
      <vt:variant>
        <vt:i4>5</vt:i4>
      </vt:variant>
      <vt:variant>
        <vt:lpwstr/>
      </vt:variant>
      <vt:variant>
        <vt:lpwstr>_Toc267473272</vt:lpwstr>
      </vt:variant>
      <vt:variant>
        <vt:i4>1114160</vt:i4>
      </vt:variant>
      <vt:variant>
        <vt:i4>305</vt:i4>
      </vt:variant>
      <vt:variant>
        <vt:i4>0</vt:i4>
      </vt:variant>
      <vt:variant>
        <vt:i4>5</vt:i4>
      </vt:variant>
      <vt:variant>
        <vt:lpwstr/>
      </vt:variant>
      <vt:variant>
        <vt:lpwstr>_Toc267473271</vt:lpwstr>
      </vt:variant>
      <vt:variant>
        <vt:i4>1114160</vt:i4>
      </vt:variant>
      <vt:variant>
        <vt:i4>299</vt:i4>
      </vt:variant>
      <vt:variant>
        <vt:i4>0</vt:i4>
      </vt:variant>
      <vt:variant>
        <vt:i4>5</vt:i4>
      </vt:variant>
      <vt:variant>
        <vt:lpwstr/>
      </vt:variant>
      <vt:variant>
        <vt:lpwstr>_Toc267473270</vt:lpwstr>
      </vt:variant>
      <vt:variant>
        <vt:i4>1048624</vt:i4>
      </vt:variant>
      <vt:variant>
        <vt:i4>293</vt:i4>
      </vt:variant>
      <vt:variant>
        <vt:i4>0</vt:i4>
      </vt:variant>
      <vt:variant>
        <vt:i4>5</vt:i4>
      </vt:variant>
      <vt:variant>
        <vt:lpwstr/>
      </vt:variant>
      <vt:variant>
        <vt:lpwstr>_Toc267473269</vt:lpwstr>
      </vt:variant>
      <vt:variant>
        <vt:i4>1048624</vt:i4>
      </vt:variant>
      <vt:variant>
        <vt:i4>287</vt:i4>
      </vt:variant>
      <vt:variant>
        <vt:i4>0</vt:i4>
      </vt:variant>
      <vt:variant>
        <vt:i4>5</vt:i4>
      </vt:variant>
      <vt:variant>
        <vt:lpwstr/>
      </vt:variant>
      <vt:variant>
        <vt:lpwstr>_Toc267473268</vt:lpwstr>
      </vt:variant>
      <vt:variant>
        <vt:i4>1048624</vt:i4>
      </vt:variant>
      <vt:variant>
        <vt:i4>281</vt:i4>
      </vt:variant>
      <vt:variant>
        <vt:i4>0</vt:i4>
      </vt:variant>
      <vt:variant>
        <vt:i4>5</vt:i4>
      </vt:variant>
      <vt:variant>
        <vt:lpwstr/>
      </vt:variant>
      <vt:variant>
        <vt:lpwstr>_Toc267473267</vt:lpwstr>
      </vt:variant>
      <vt:variant>
        <vt:i4>1048624</vt:i4>
      </vt:variant>
      <vt:variant>
        <vt:i4>275</vt:i4>
      </vt:variant>
      <vt:variant>
        <vt:i4>0</vt:i4>
      </vt:variant>
      <vt:variant>
        <vt:i4>5</vt:i4>
      </vt:variant>
      <vt:variant>
        <vt:lpwstr/>
      </vt:variant>
      <vt:variant>
        <vt:lpwstr>_Toc267473266</vt:lpwstr>
      </vt:variant>
      <vt:variant>
        <vt:i4>1048624</vt:i4>
      </vt:variant>
      <vt:variant>
        <vt:i4>269</vt:i4>
      </vt:variant>
      <vt:variant>
        <vt:i4>0</vt:i4>
      </vt:variant>
      <vt:variant>
        <vt:i4>5</vt:i4>
      </vt:variant>
      <vt:variant>
        <vt:lpwstr/>
      </vt:variant>
      <vt:variant>
        <vt:lpwstr>_Toc267473265</vt:lpwstr>
      </vt:variant>
      <vt:variant>
        <vt:i4>1048624</vt:i4>
      </vt:variant>
      <vt:variant>
        <vt:i4>263</vt:i4>
      </vt:variant>
      <vt:variant>
        <vt:i4>0</vt:i4>
      </vt:variant>
      <vt:variant>
        <vt:i4>5</vt:i4>
      </vt:variant>
      <vt:variant>
        <vt:lpwstr/>
      </vt:variant>
      <vt:variant>
        <vt:lpwstr>_Toc267473264</vt:lpwstr>
      </vt:variant>
      <vt:variant>
        <vt:i4>1048624</vt:i4>
      </vt:variant>
      <vt:variant>
        <vt:i4>257</vt:i4>
      </vt:variant>
      <vt:variant>
        <vt:i4>0</vt:i4>
      </vt:variant>
      <vt:variant>
        <vt:i4>5</vt:i4>
      </vt:variant>
      <vt:variant>
        <vt:lpwstr/>
      </vt:variant>
      <vt:variant>
        <vt:lpwstr>_Toc267473263</vt:lpwstr>
      </vt:variant>
      <vt:variant>
        <vt:i4>1048624</vt:i4>
      </vt:variant>
      <vt:variant>
        <vt:i4>251</vt:i4>
      </vt:variant>
      <vt:variant>
        <vt:i4>0</vt:i4>
      </vt:variant>
      <vt:variant>
        <vt:i4>5</vt:i4>
      </vt:variant>
      <vt:variant>
        <vt:lpwstr/>
      </vt:variant>
      <vt:variant>
        <vt:lpwstr>_Toc267473262</vt:lpwstr>
      </vt:variant>
      <vt:variant>
        <vt:i4>1048624</vt:i4>
      </vt:variant>
      <vt:variant>
        <vt:i4>245</vt:i4>
      </vt:variant>
      <vt:variant>
        <vt:i4>0</vt:i4>
      </vt:variant>
      <vt:variant>
        <vt:i4>5</vt:i4>
      </vt:variant>
      <vt:variant>
        <vt:lpwstr/>
      </vt:variant>
      <vt:variant>
        <vt:lpwstr>_Toc267473261</vt:lpwstr>
      </vt:variant>
      <vt:variant>
        <vt:i4>1048624</vt:i4>
      </vt:variant>
      <vt:variant>
        <vt:i4>239</vt:i4>
      </vt:variant>
      <vt:variant>
        <vt:i4>0</vt:i4>
      </vt:variant>
      <vt:variant>
        <vt:i4>5</vt:i4>
      </vt:variant>
      <vt:variant>
        <vt:lpwstr/>
      </vt:variant>
      <vt:variant>
        <vt:lpwstr>_Toc267473260</vt:lpwstr>
      </vt:variant>
      <vt:variant>
        <vt:i4>1245232</vt:i4>
      </vt:variant>
      <vt:variant>
        <vt:i4>233</vt:i4>
      </vt:variant>
      <vt:variant>
        <vt:i4>0</vt:i4>
      </vt:variant>
      <vt:variant>
        <vt:i4>5</vt:i4>
      </vt:variant>
      <vt:variant>
        <vt:lpwstr/>
      </vt:variant>
      <vt:variant>
        <vt:lpwstr>_Toc267473259</vt:lpwstr>
      </vt:variant>
      <vt:variant>
        <vt:i4>1245232</vt:i4>
      </vt:variant>
      <vt:variant>
        <vt:i4>227</vt:i4>
      </vt:variant>
      <vt:variant>
        <vt:i4>0</vt:i4>
      </vt:variant>
      <vt:variant>
        <vt:i4>5</vt:i4>
      </vt:variant>
      <vt:variant>
        <vt:lpwstr/>
      </vt:variant>
      <vt:variant>
        <vt:lpwstr>_Toc267473258</vt:lpwstr>
      </vt:variant>
      <vt:variant>
        <vt:i4>1245232</vt:i4>
      </vt:variant>
      <vt:variant>
        <vt:i4>221</vt:i4>
      </vt:variant>
      <vt:variant>
        <vt:i4>0</vt:i4>
      </vt:variant>
      <vt:variant>
        <vt:i4>5</vt:i4>
      </vt:variant>
      <vt:variant>
        <vt:lpwstr/>
      </vt:variant>
      <vt:variant>
        <vt:lpwstr>_Toc267473257</vt:lpwstr>
      </vt:variant>
      <vt:variant>
        <vt:i4>1245232</vt:i4>
      </vt:variant>
      <vt:variant>
        <vt:i4>215</vt:i4>
      </vt:variant>
      <vt:variant>
        <vt:i4>0</vt:i4>
      </vt:variant>
      <vt:variant>
        <vt:i4>5</vt:i4>
      </vt:variant>
      <vt:variant>
        <vt:lpwstr/>
      </vt:variant>
      <vt:variant>
        <vt:lpwstr>_Toc267473256</vt:lpwstr>
      </vt:variant>
      <vt:variant>
        <vt:i4>1245232</vt:i4>
      </vt:variant>
      <vt:variant>
        <vt:i4>209</vt:i4>
      </vt:variant>
      <vt:variant>
        <vt:i4>0</vt:i4>
      </vt:variant>
      <vt:variant>
        <vt:i4>5</vt:i4>
      </vt:variant>
      <vt:variant>
        <vt:lpwstr/>
      </vt:variant>
      <vt:variant>
        <vt:lpwstr>_Toc267473255</vt:lpwstr>
      </vt:variant>
      <vt:variant>
        <vt:i4>1245232</vt:i4>
      </vt:variant>
      <vt:variant>
        <vt:i4>203</vt:i4>
      </vt:variant>
      <vt:variant>
        <vt:i4>0</vt:i4>
      </vt:variant>
      <vt:variant>
        <vt:i4>5</vt:i4>
      </vt:variant>
      <vt:variant>
        <vt:lpwstr/>
      </vt:variant>
      <vt:variant>
        <vt:lpwstr>_Toc267473254</vt:lpwstr>
      </vt:variant>
      <vt:variant>
        <vt:i4>1245232</vt:i4>
      </vt:variant>
      <vt:variant>
        <vt:i4>197</vt:i4>
      </vt:variant>
      <vt:variant>
        <vt:i4>0</vt:i4>
      </vt:variant>
      <vt:variant>
        <vt:i4>5</vt:i4>
      </vt:variant>
      <vt:variant>
        <vt:lpwstr/>
      </vt:variant>
      <vt:variant>
        <vt:lpwstr>_Toc267473253</vt:lpwstr>
      </vt:variant>
      <vt:variant>
        <vt:i4>1245232</vt:i4>
      </vt:variant>
      <vt:variant>
        <vt:i4>191</vt:i4>
      </vt:variant>
      <vt:variant>
        <vt:i4>0</vt:i4>
      </vt:variant>
      <vt:variant>
        <vt:i4>5</vt:i4>
      </vt:variant>
      <vt:variant>
        <vt:lpwstr/>
      </vt:variant>
      <vt:variant>
        <vt:lpwstr>_Toc267473252</vt:lpwstr>
      </vt:variant>
      <vt:variant>
        <vt:i4>1245232</vt:i4>
      </vt:variant>
      <vt:variant>
        <vt:i4>185</vt:i4>
      </vt:variant>
      <vt:variant>
        <vt:i4>0</vt:i4>
      </vt:variant>
      <vt:variant>
        <vt:i4>5</vt:i4>
      </vt:variant>
      <vt:variant>
        <vt:lpwstr/>
      </vt:variant>
      <vt:variant>
        <vt:lpwstr>_Toc267473251</vt:lpwstr>
      </vt:variant>
      <vt:variant>
        <vt:i4>1245232</vt:i4>
      </vt:variant>
      <vt:variant>
        <vt:i4>179</vt:i4>
      </vt:variant>
      <vt:variant>
        <vt:i4>0</vt:i4>
      </vt:variant>
      <vt:variant>
        <vt:i4>5</vt:i4>
      </vt:variant>
      <vt:variant>
        <vt:lpwstr/>
      </vt:variant>
      <vt:variant>
        <vt:lpwstr>_Toc267473250</vt:lpwstr>
      </vt:variant>
      <vt:variant>
        <vt:i4>1179696</vt:i4>
      </vt:variant>
      <vt:variant>
        <vt:i4>173</vt:i4>
      </vt:variant>
      <vt:variant>
        <vt:i4>0</vt:i4>
      </vt:variant>
      <vt:variant>
        <vt:i4>5</vt:i4>
      </vt:variant>
      <vt:variant>
        <vt:lpwstr/>
      </vt:variant>
      <vt:variant>
        <vt:lpwstr>_Toc267473249</vt:lpwstr>
      </vt:variant>
      <vt:variant>
        <vt:i4>1179696</vt:i4>
      </vt:variant>
      <vt:variant>
        <vt:i4>167</vt:i4>
      </vt:variant>
      <vt:variant>
        <vt:i4>0</vt:i4>
      </vt:variant>
      <vt:variant>
        <vt:i4>5</vt:i4>
      </vt:variant>
      <vt:variant>
        <vt:lpwstr/>
      </vt:variant>
      <vt:variant>
        <vt:lpwstr>_Toc267473248</vt:lpwstr>
      </vt:variant>
      <vt:variant>
        <vt:i4>1179696</vt:i4>
      </vt:variant>
      <vt:variant>
        <vt:i4>161</vt:i4>
      </vt:variant>
      <vt:variant>
        <vt:i4>0</vt:i4>
      </vt:variant>
      <vt:variant>
        <vt:i4>5</vt:i4>
      </vt:variant>
      <vt:variant>
        <vt:lpwstr/>
      </vt:variant>
      <vt:variant>
        <vt:lpwstr>_Toc267473247</vt:lpwstr>
      </vt:variant>
      <vt:variant>
        <vt:i4>1179696</vt:i4>
      </vt:variant>
      <vt:variant>
        <vt:i4>155</vt:i4>
      </vt:variant>
      <vt:variant>
        <vt:i4>0</vt:i4>
      </vt:variant>
      <vt:variant>
        <vt:i4>5</vt:i4>
      </vt:variant>
      <vt:variant>
        <vt:lpwstr/>
      </vt:variant>
      <vt:variant>
        <vt:lpwstr>_Toc267473246</vt:lpwstr>
      </vt:variant>
      <vt:variant>
        <vt:i4>1179696</vt:i4>
      </vt:variant>
      <vt:variant>
        <vt:i4>149</vt:i4>
      </vt:variant>
      <vt:variant>
        <vt:i4>0</vt:i4>
      </vt:variant>
      <vt:variant>
        <vt:i4>5</vt:i4>
      </vt:variant>
      <vt:variant>
        <vt:lpwstr/>
      </vt:variant>
      <vt:variant>
        <vt:lpwstr>_Toc267473245</vt:lpwstr>
      </vt:variant>
      <vt:variant>
        <vt:i4>1179696</vt:i4>
      </vt:variant>
      <vt:variant>
        <vt:i4>143</vt:i4>
      </vt:variant>
      <vt:variant>
        <vt:i4>0</vt:i4>
      </vt:variant>
      <vt:variant>
        <vt:i4>5</vt:i4>
      </vt:variant>
      <vt:variant>
        <vt:lpwstr/>
      </vt:variant>
      <vt:variant>
        <vt:lpwstr>_Toc267473244</vt:lpwstr>
      </vt:variant>
      <vt:variant>
        <vt:i4>1179696</vt:i4>
      </vt:variant>
      <vt:variant>
        <vt:i4>137</vt:i4>
      </vt:variant>
      <vt:variant>
        <vt:i4>0</vt:i4>
      </vt:variant>
      <vt:variant>
        <vt:i4>5</vt:i4>
      </vt:variant>
      <vt:variant>
        <vt:lpwstr/>
      </vt:variant>
      <vt:variant>
        <vt:lpwstr>_Toc267473243</vt:lpwstr>
      </vt:variant>
      <vt:variant>
        <vt:i4>1179696</vt:i4>
      </vt:variant>
      <vt:variant>
        <vt:i4>131</vt:i4>
      </vt:variant>
      <vt:variant>
        <vt:i4>0</vt:i4>
      </vt:variant>
      <vt:variant>
        <vt:i4>5</vt:i4>
      </vt:variant>
      <vt:variant>
        <vt:lpwstr/>
      </vt:variant>
      <vt:variant>
        <vt:lpwstr>_Toc267473242</vt:lpwstr>
      </vt:variant>
      <vt:variant>
        <vt:i4>1179696</vt:i4>
      </vt:variant>
      <vt:variant>
        <vt:i4>125</vt:i4>
      </vt:variant>
      <vt:variant>
        <vt:i4>0</vt:i4>
      </vt:variant>
      <vt:variant>
        <vt:i4>5</vt:i4>
      </vt:variant>
      <vt:variant>
        <vt:lpwstr/>
      </vt:variant>
      <vt:variant>
        <vt:lpwstr>_Toc267473241</vt:lpwstr>
      </vt:variant>
      <vt:variant>
        <vt:i4>1179696</vt:i4>
      </vt:variant>
      <vt:variant>
        <vt:i4>119</vt:i4>
      </vt:variant>
      <vt:variant>
        <vt:i4>0</vt:i4>
      </vt:variant>
      <vt:variant>
        <vt:i4>5</vt:i4>
      </vt:variant>
      <vt:variant>
        <vt:lpwstr/>
      </vt:variant>
      <vt:variant>
        <vt:lpwstr>_Toc267473240</vt:lpwstr>
      </vt:variant>
      <vt:variant>
        <vt:i4>1376304</vt:i4>
      </vt:variant>
      <vt:variant>
        <vt:i4>113</vt:i4>
      </vt:variant>
      <vt:variant>
        <vt:i4>0</vt:i4>
      </vt:variant>
      <vt:variant>
        <vt:i4>5</vt:i4>
      </vt:variant>
      <vt:variant>
        <vt:lpwstr/>
      </vt:variant>
      <vt:variant>
        <vt:lpwstr>_Toc267473239</vt:lpwstr>
      </vt:variant>
      <vt:variant>
        <vt:i4>1376304</vt:i4>
      </vt:variant>
      <vt:variant>
        <vt:i4>107</vt:i4>
      </vt:variant>
      <vt:variant>
        <vt:i4>0</vt:i4>
      </vt:variant>
      <vt:variant>
        <vt:i4>5</vt:i4>
      </vt:variant>
      <vt:variant>
        <vt:lpwstr/>
      </vt:variant>
      <vt:variant>
        <vt:lpwstr>_Toc267473238</vt:lpwstr>
      </vt:variant>
      <vt:variant>
        <vt:i4>1376304</vt:i4>
      </vt:variant>
      <vt:variant>
        <vt:i4>101</vt:i4>
      </vt:variant>
      <vt:variant>
        <vt:i4>0</vt:i4>
      </vt:variant>
      <vt:variant>
        <vt:i4>5</vt:i4>
      </vt:variant>
      <vt:variant>
        <vt:lpwstr/>
      </vt:variant>
      <vt:variant>
        <vt:lpwstr>_Toc267473237</vt:lpwstr>
      </vt:variant>
      <vt:variant>
        <vt:i4>1376304</vt:i4>
      </vt:variant>
      <vt:variant>
        <vt:i4>95</vt:i4>
      </vt:variant>
      <vt:variant>
        <vt:i4>0</vt:i4>
      </vt:variant>
      <vt:variant>
        <vt:i4>5</vt:i4>
      </vt:variant>
      <vt:variant>
        <vt:lpwstr/>
      </vt:variant>
      <vt:variant>
        <vt:lpwstr>_Toc267473236</vt:lpwstr>
      </vt:variant>
      <vt:variant>
        <vt:i4>1376304</vt:i4>
      </vt:variant>
      <vt:variant>
        <vt:i4>89</vt:i4>
      </vt:variant>
      <vt:variant>
        <vt:i4>0</vt:i4>
      </vt:variant>
      <vt:variant>
        <vt:i4>5</vt:i4>
      </vt:variant>
      <vt:variant>
        <vt:lpwstr/>
      </vt:variant>
      <vt:variant>
        <vt:lpwstr>_Toc267473235</vt:lpwstr>
      </vt:variant>
      <vt:variant>
        <vt:i4>1376304</vt:i4>
      </vt:variant>
      <vt:variant>
        <vt:i4>83</vt:i4>
      </vt:variant>
      <vt:variant>
        <vt:i4>0</vt:i4>
      </vt:variant>
      <vt:variant>
        <vt:i4>5</vt:i4>
      </vt:variant>
      <vt:variant>
        <vt:lpwstr/>
      </vt:variant>
      <vt:variant>
        <vt:lpwstr>_Toc267473234</vt:lpwstr>
      </vt:variant>
      <vt:variant>
        <vt:i4>1376304</vt:i4>
      </vt:variant>
      <vt:variant>
        <vt:i4>77</vt:i4>
      </vt:variant>
      <vt:variant>
        <vt:i4>0</vt:i4>
      </vt:variant>
      <vt:variant>
        <vt:i4>5</vt:i4>
      </vt:variant>
      <vt:variant>
        <vt:lpwstr/>
      </vt:variant>
      <vt:variant>
        <vt:lpwstr>_Toc267473233</vt:lpwstr>
      </vt:variant>
      <vt:variant>
        <vt:i4>1376304</vt:i4>
      </vt:variant>
      <vt:variant>
        <vt:i4>71</vt:i4>
      </vt:variant>
      <vt:variant>
        <vt:i4>0</vt:i4>
      </vt:variant>
      <vt:variant>
        <vt:i4>5</vt:i4>
      </vt:variant>
      <vt:variant>
        <vt:lpwstr/>
      </vt:variant>
      <vt:variant>
        <vt:lpwstr>_Toc267473232</vt:lpwstr>
      </vt:variant>
      <vt:variant>
        <vt:i4>1376304</vt:i4>
      </vt:variant>
      <vt:variant>
        <vt:i4>65</vt:i4>
      </vt:variant>
      <vt:variant>
        <vt:i4>0</vt:i4>
      </vt:variant>
      <vt:variant>
        <vt:i4>5</vt:i4>
      </vt:variant>
      <vt:variant>
        <vt:lpwstr/>
      </vt:variant>
      <vt:variant>
        <vt:lpwstr>_Toc267473231</vt:lpwstr>
      </vt:variant>
      <vt:variant>
        <vt:i4>1376304</vt:i4>
      </vt:variant>
      <vt:variant>
        <vt:i4>59</vt:i4>
      </vt:variant>
      <vt:variant>
        <vt:i4>0</vt:i4>
      </vt:variant>
      <vt:variant>
        <vt:i4>5</vt:i4>
      </vt:variant>
      <vt:variant>
        <vt:lpwstr/>
      </vt:variant>
      <vt:variant>
        <vt:lpwstr>_Toc267473230</vt:lpwstr>
      </vt:variant>
      <vt:variant>
        <vt:i4>1310768</vt:i4>
      </vt:variant>
      <vt:variant>
        <vt:i4>53</vt:i4>
      </vt:variant>
      <vt:variant>
        <vt:i4>0</vt:i4>
      </vt:variant>
      <vt:variant>
        <vt:i4>5</vt:i4>
      </vt:variant>
      <vt:variant>
        <vt:lpwstr/>
      </vt:variant>
      <vt:variant>
        <vt:lpwstr>_Toc267473229</vt:lpwstr>
      </vt:variant>
      <vt:variant>
        <vt:i4>1310768</vt:i4>
      </vt:variant>
      <vt:variant>
        <vt:i4>47</vt:i4>
      </vt:variant>
      <vt:variant>
        <vt:i4>0</vt:i4>
      </vt:variant>
      <vt:variant>
        <vt:i4>5</vt:i4>
      </vt:variant>
      <vt:variant>
        <vt:lpwstr/>
      </vt:variant>
      <vt:variant>
        <vt:lpwstr>_Toc267473228</vt:lpwstr>
      </vt:variant>
      <vt:variant>
        <vt:i4>1310768</vt:i4>
      </vt:variant>
      <vt:variant>
        <vt:i4>41</vt:i4>
      </vt:variant>
      <vt:variant>
        <vt:i4>0</vt:i4>
      </vt:variant>
      <vt:variant>
        <vt:i4>5</vt:i4>
      </vt:variant>
      <vt:variant>
        <vt:lpwstr/>
      </vt:variant>
      <vt:variant>
        <vt:lpwstr>_Toc267473227</vt:lpwstr>
      </vt:variant>
      <vt:variant>
        <vt:i4>1310768</vt:i4>
      </vt:variant>
      <vt:variant>
        <vt:i4>35</vt:i4>
      </vt:variant>
      <vt:variant>
        <vt:i4>0</vt:i4>
      </vt:variant>
      <vt:variant>
        <vt:i4>5</vt:i4>
      </vt:variant>
      <vt:variant>
        <vt:lpwstr/>
      </vt:variant>
      <vt:variant>
        <vt:lpwstr>_Toc267473226</vt:lpwstr>
      </vt:variant>
      <vt:variant>
        <vt:i4>1310768</vt:i4>
      </vt:variant>
      <vt:variant>
        <vt:i4>29</vt:i4>
      </vt:variant>
      <vt:variant>
        <vt:i4>0</vt:i4>
      </vt:variant>
      <vt:variant>
        <vt:i4>5</vt:i4>
      </vt:variant>
      <vt:variant>
        <vt:lpwstr/>
      </vt:variant>
      <vt:variant>
        <vt:lpwstr>_Toc267473225</vt:lpwstr>
      </vt:variant>
      <vt:variant>
        <vt:i4>1310768</vt:i4>
      </vt:variant>
      <vt:variant>
        <vt:i4>23</vt:i4>
      </vt:variant>
      <vt:variant>
        <vt:i4>0</vt:i4>
      </vt:variant>
      <vt:variant>
        <vt:i4>5</vt:i4>
      </vt:variant>
      <vt:variant>
        <vt:lpwstr/>
      </vt:variant>
      <vt:variant>
        <vt:lpwstr>_Toc267473224</vt:lpwstr>
      </vt:variant>
      <vt:variant>
        <vt:i4>1310768</vt:i4>
      </vt:variant>
      <vt:variant>
        <vt:i4>17</vt:i4>
      </vt:variant>
      <vt:variant>
        <vt:i4>0</vt:i4>
      </vt:variant>
      <vt:variant>
        <vt:i4>5</vt:i4>
      </vt:variant>
      <vt:variant>
        <vt:lpwstr/>
      </vt:variant>
      <vt:variant>
        <vt:lpwstr>_Toc267473223</vt:lpwstr>
      </vt:variant>
      <vt:variant>
        <vt:i4>1310768</vt:i4>
      </vt:variant>
      <vt:variant>
        <vt:i4>11</vt:i4>
      </vt:variant>
      <vt:variant>
        <vt:i4>0</vt:i4>
      </vt:variant>
      <vt:variant>
        <vt:i4>5</vt:i4>
      </vt:variant>
      <vt:variant>
        <vt:lpwstr/>
      </vt:variant>
      <vt:variant>
        <vt:lpwstr>_Toc267473222</vt:lpwstr>
      </vt:variant>
      <vt:variant>
        <vt:i4>1310768</vt:i4>
      </vt:variant>
      <vt:variant>
        <vt:i4>5</vt:i4>
      </vt:variant>
      <vt:variant>
        <vt:i4>0</vt:i4>
      </vt:variant>
      <vt:variant>
        <vt:i4>5</vt:i4>
      </vt:variant>
      <vt:variant>
        <vt:lpwstr/>
      </vt:variant>
      <vt:variant>
        <vt:lpwstr>_Toc267473221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Politica_Privacidad_v.0</dc:title>
  <dc:creator>rmartinez</dc:creator>
  <cp:lastModifiedBy>GESARCE</cp:lastModifiedBy>
  <cp:revision>2</cp:revision>
  <cp:lastPrinted>2011-01-21T10:28:00Z</cp:lastPrinted>
  <dcterms:created xsi:type="dcterms:W3CDTF">2014-11-20T15:21:00Z</dcterms:created>
  <dcterms:modified xsi:type="dcterms:W3CDTF">2014-11-20T15:21:00Z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0x010100A02CE54C766F43F4B708AE52E58DC01C00AE04B9E27568004B85D812A8F99A8CAD</vt:lpwstr>
  </property>
  <property fmtid="{D5CDD505-2E9C-101B-9397-08002B2CF9AE}" pid="3" name="DGENomenclatura">
    <vt:lpwstr>[Cod.Contrato]_DocAdicional_DS</vt:lpwstr>
  </property>
  <property fmtid="{D5CDD505-2E9C-101B-9397-08002B2CF9AE}" pid="4" name="DGEDocumentType">
    <vt:lpwstr>Documentación Adicional</vt:lpwstr>
  </property>
</Properties>
</file>