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40"/>
        <w:jc w:val="both"/>
        <w:rPr>
          <w:sz w:val="36"/>
        </w:rPr>
      </w:pPr>
      <w:r>
        <w:rPr>
          <w:sz w:val="36"/>
        </w:rPr>
        <w:t>AVISO EN PRIMERA CAPA DE INFORMACIÓN</w:t>
      </w:r>
    </w:p>
    <w:p>
      <w:pPr>
        <w:pStyle w:val="Normal"/>
        <w:spacing w:lineRule="auto" w:line="240" w:before="0" w:after="240"/>
        <w:jc w:val="both"/>
        <w:rPr/>
      </w:pPr>
      <w:r>
        <w:rPr/>
        <w:t>Utilizamos cookies propias y de terceros para realizar el análisis de la navegación de los usuarios y mejorar nuestros servicios. Si continúa navegando, consideramos que acepta su uso. Puede obtener más información, o bien conocer cómo cambiar la configuración, pulsando en Más Información. [Más información Política de Cookies].</w:t>
      </w:r>
    </w:p>
    <w:p>
      <w:pPr>
        <w:pStyle w:val="Normal"/>
        <w:spacing w:lineRule="auto" w:line="240" w:before="0" w:after="240"/>
        <w:jc w:val="both"/>
        <w:rPr/>
      </w:pPr>
      <w:r>
        <w:rPr/>
      </w:r>
    </w:p>
    <w:p>
      <w:pPr>
        <w:pStyle w:val="Normal"/>
        <w:spacing w:lineRule="auto" w:line="240" w:before="0" w:after="240"/>
        <w:jc w:val="both"/>
        <w:rPr>
          <w:b/>
          <w:b/>
          <w:sz w:val="36"/>
        </w:rPr>
      </w:pPr>
      <w:r>
        <w:rPr>
          <w:sz w:val="36"/>
        </w:rPr>
        <w:t>AVISO SEGUNDA CAPA DE INFORMACIÓN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b/>
          <w:b/>
          <w:sz w:val="36"/>
        </w:rPr>
      </w:pPr>
      <w:r>
        <w:rPr>
          <w:b/>
          <w:sz w:val="24"/>
        </w:rPr>
        <w:t>POLÍTICA DE COOKIES</w:t>
      </w:r>
    </w:p>
    <w:p>
      <w:pPr>
        <w:pStyle w:val="Normal"/>
        <w:shd w:val="clear" w:color="auto" w:fill="FFFFFF"/>
        <w:spacing w:lineRule="auto" w:line="240" w:before="0" w:after="240"/>
        <w:jc w:val="both"/>
        <w:rPr/>
      </w:pPr>
      <w:r>
        <w:rPr>
          <w:rFonts w:eastAsia="Times New Roman" w:cs="Calibri"/>
          <w:szCs w:val="18"/>
          <w:lang w:eastAsia="es-ES"/>
        </w:rPr>
        <w:t xml:space="preserve">En cumplimiento del Real Decreto Ley 13/2012, del 30 de marzo, por el que se modifica la Ley de Servicios de Sociedad de la Información, y relativo a la utilización de cookies en páginas Webs; FERNANDO SEOANE CHAS le informa de que este sitio Web </w:t>
      </w:r>
      <w:hyperlink r:id="rId2">
        <w:r>
          <w:rPr>
            <w:rStyle w:val="EnlacedeInternet"/>
            <w:rFonts w:eastAsia="Times New Roman" w:cs="Calibri"/>
            <w:szCs w:val="18"/>
            <w:lang w:eastAsia="es-ES"/>
          </w:rPr>
          <w:t>www.maquinariaforestaljardin.com</w:t>
        </w:r>
      </w:hyperlink>
      <w:r>
        <w:rPr>
          <w:rFonts w:eastAsia="Times New Roman" w:cs="Calibri"/>
          <w:szCs w:val="18"/>
          <w:u w:val="none"/>
          <w:lang w:eastAsia="es-ES"/>
        </w:rPr>
        <w:t xml:space="preserve"> </w:t>
      </w:r>
      <w:r>
        <w:rPr>
          <w:rFonts w:eastAsia="Times New Roman" w:cs="Calibri"/>
          <w:szCs w:val="18"/>
          <w:lang w:eastAsia="es-ES"/>
        </w:rPr>
        <w:t>utiliza cookies para poder medir y analizar el tráfico de la Web, facilitarle su experiencia como usuario y ofrecerle un mejor servicio. Si lo desea, puede configurar su navegador para ser avisado en pantalla de la recepción de cookies o bien para impedir la instalación de las mismas, teniendo en cuenta que de esta forma dejaría de tener acceso a ciertas funciones de Internet.</w:t>
      </w:r>
    </w:p>
    <w:p>
      <w:pPr>
        <w:pStyle w:val="Normal"/>
        <w:spacing w:lineRule="auto" w:line="240" w:before="0" w:after="240"/>
        <w:jc w:val="both"/>
        <w:rPr>
          <w:rFonts w:cs="Calibri"/>
          <w:b/>
          <w:b/>
          <w:sz w:val="24"/>
        </w:rPr>
      </w:pPr>
      <w:r>
        <w:rPr>
          <w:rFonts w:cs="Calibri"/>
          <w:b/>
          <w:sz w:val="24"/>
        </w:rPr>
        <w:t>¿QUÉ SON LAS COOKIES?</w:t>
      </w:r>
    </w:p>
    <w:p>
      <w:pPr>
        <w:pStyle w:val="Normal"/>
        <w:spacing w:lineRule="auto" w:line="240" w:before="0" w:after="240"/>
        <w:jc w:val="both"/>
        <w:rPr>
          <w:rFonts w:cs="Calibri"/>
        </w:rPr>
      </w:pPr>
      <w:r>
        <w:rPr>
          <w:rFonts w:cs="Calibri"/>
        </w:rPr>
        <w:t>Las cookies son pequeños archivos que algunas plataformas, como las páginas WEB, pueden instalar en tu ordenador, smartphone, tableta o televisión conectada, al acceder a las mismas. Una cookie se almacena en estos dispositivos para personalizar y facilitar al máximo la navegación del usuario/a. Las cookies se asocian únicamente a un/a usuario/a y su dispositivo, y no proporcionan referencias que permitan deducir datos personales del/de la mismo/a. El/la usuario/a podrá configurar su navegador para que notifique o rechace la instalación de las cookies enviadas por el sitio WEB.</w:t>
      </w:r>
    </w:p>
    <w:p>
      <w:pPr>
        <w:pStyle w:val="Normal"/>
        <w:spacing w:lineRule="auto" w:line="240" w:before="0" w:after="240"/>
        <w:jc w:val="both"/>
        <w:rPr>
          <w:rFonts w:cs="Calibri"/>
        </w:rPr>
      </w:pPr>
      <w:r>
        <w:rPr>
          <w:rFonts w:cs="Calibri"/>
        </w:rPr>
        <w:t xml:space="preserve">Las cookies permiten que las páginas WEB funcionen de forma más ágil y adaptada a las preferencias del usuario/a. Por ejemplo, almacenando su idioma o la moneda de su país. Además, ayudan a los/as responsables de los sitios WEB a mejorar los servicios que ofrecen, gracias a la información estadística que recogen a través de ellas. Finalmente, sirven para hacer más eficiente la publicidad que se muestra, gracias a la cual se pueden ofrecer servicios de forma gratuita. </w:t>
      </w:r>
    </w:p>
    <w:p>
      <w:pPr>
        <w:pStyle w:val="Normal"/>
        <w:spacing w:lineRule="auto" w:line="240" w:before="0" w:after="240"/>
        <w:jc w:val="both"/>
        <w:rPr>
          <w:rFonts w:cs="Calibri"/>
          <w:b/>
          <w:b/>
          <w:sz w:val="24"/>
        </w:rPr>
      </w:pPr>
      <w:r>
        <w:rPr>
          <w:rFonts w:cs="Calibri"/>
          <w:b/>
          <w:sz w:val="24"/>
        </w:rPr>
        <w:t>¿PARA QUÉ UTILIZA LAS COOKIES ESTA PÁGINA WEB Y CUÁLES SON?</w:t>
      </w:r>
    </w:p>
    <w:p>
      <w:pPr>
        <w:pStyle w:val="Normal"/>
        <w:spacing w:lineRule="auto" w:line="240" w:before="0" w:after="240"/>
        <w:jc w:val="both"/>
        <w:rPr>
          <w:rFonts w:cs="Calibri"/>
        </w:rPr>
      </w:pPr>
      <w:r>
        <w:rPr>
          <w:rFonts w:cs="Calibri"/>
        </w:rPr>
        <w:t>Esta página Web utiliza las cookies para una serie de finalidades, incluidas:</w:t>
      </w:r>
    </w:p>
    <w:p>
      <w:pPr>
        <w:pStyle w:val="Normal"/>
        <w:numPr>
          <w:ilvl w:val="0"/>
          <w:numId w:val="1"/>
        </w:numPr>
        <w:spacing w:lineRule="auto" w:line="240" w:before="0" w:after="240"/>
        <w:jc w:val="both"/>
        <w:rPr>
          <w:rFonts w:cs="Calibri"/>
        </w:rPr>
      </w:pPr>
      <w:r>
        <w:rPr>
          <w:rFonts w:cs="Calibri"/>
          <w:b/>
        </w:rPr>
        <w:t>Publicidad</w:t>
      </w:r>
      <w:r>
        <w:rPr>
          <w:rFonts w:cs="Calibri"/>
        </w:rPr>
        <w:t>: Se utilizan este tipo de cookies para hacer que la publicidad sea más atractiva para los usuarios y más valiosa para los editores y anunciantes. Las cookies suelen utilizarse para seleccionar anuncios basados en contenido que es relevante para un usuario, mejorar los informes de rendimiento de la campaña y evitar mostrar anuncios que el usuario ya haya visto.</w:t>
      </w:r>
    </w:p>
    <w:p>
      <w:pPr>
        <w:pStyle w:val="Normal"/>
        <w:numPr>
          <w:ilvl w:val="0"/>
          <w:numId w:val="1"/>
        </w:numPr>
        <w:spacing w:lineRule="auto" w:line="240" w:before="0" w:after="240"/>
        <w:jc w:val="both"/>
        <w:rPr>
          <w:rFonts w:cs="Calibri"/>
        </w:rPr>
      </w:pPr>
      <w:r>
        <w:rPr>
          <w:rFonts w:cs="Calibri"/>
          <w:b/>
        </w:rPr>
        <w:t>Preferencias</w:t>
      </w:r>
      <w:r>
        <w:rPr>
          <w:rFonts w:cs="Calibri"/>
        </w:rPr>
        <w:t>: Estas cookies permiten que nuestros sitios web recuerden información que cambia el aspecto o el comportamiento del sitio como, por ejemplo, tu idioma preferido o la región en la que te encuentras. Por ejemplo, al recordar tu región, un sitio web puede proporcionarte noticias sobre el tráfico o boletines meteorológicos locales. Estas cookies también te permiten cambiar el tamaño del texto, la fuente y otras partes de las páginas web que puedes personalizar.</w:t>
      </w:r>
    </w:p>
    <w:p>
      <w:pPr>
        <w:pStyle w:val="Normal"/>
        <w:numPr>
          <w:ilvl w:val="0"/>
          <w:numId w:val="1"/>
        </w:numPr>
        <w:spacing w:lineRule="auto" w:line="240" w:before="0" w:after="240"/>
        <w:ind w:left="644" w:hanging="360"/>
        <w:jc w:val="both"/>
        <w:rPr>
          <w:rFonts w:cs="Calibri"/>
        </w:rPr>
      </w:pPr>
      <w:r>
        <w:rPr>
          <w:rFonts w:cs="Calibri"/>
          <w:b/>
        </w:rPr>
        <w:t>Análisis</w:t>
      </w:r>
      <w:r>
        <w:rPr>
          <w:rFonts w:cs="Calibri"/>
        </w:rPr>
        <w:t>: Son aquellas cookies que, tratadas por nosotros o por terceros, nos permiten cuantificar el número de usuarios y así realizar la medición y análisis estadístico de la utilización que hacen los usuarios del servicio. Para ello, se analiza su navegación en nuestra página web con el fin de mejorar la experiencia del usuario.</w:t>
      </w:r>
    </w:p>
    <w:p>
      <w:pPr>
        <w:pStyle w:val="Normal"/>
        <w:numPr>
          <w:ilvl w:val="0"/>
          <w:numId w:val="1"/>
        </w:numPr>
        <w:spacing w:lineRule="auto" w:line="240" w:before="0" w:after="240"/>
        <w:ind w:left="644" w:hanging="360"/>
        <w:jc w:val="both"/>
        <w:rPr>
          <w:rFonts w:cs="Calibri"/>
        </w:rPr>
      </w:pPr>
      <w:r>
        <w:rPr>
          <w:rFonts w:cs="Calibri"/>
          <w:b/>
        </w:rPr>
        <w:t>Técnicas</w:t>
      </w:r>
      <w:r>
        <w:rPr>
          <w:rFonts w:cs="Calibri"/>
        </w:rPr>
        <w:t>: Son aquellas cookies que permiten al usuario la navegación a través de la página web y la utilización de las diferentes opciones o servicios que en ella existan.</w:t>
      </w:r>
    </w:p>
    <w:p>
      <w:pPr>
        <w:pStyle w:val="Normal"/>
        <w:spacing w:lineRule="auto" w:line="240" w:before="0" w:after="240"/>
        <w:jc w:val="both"/>
        <w:rPr>
          <w:rFonts w:cs="Calibri"/>
        </w:rPr>
      </w:pPr>
      <w:r>
        <w:rPr>
          <w:rFonts w:cs="Calibri"/>
        </w:rPr>
        <w:t>El detalle de las cookies utilizadas en esta página web es el siguiente:</w:t>
      </w:r>
    </w:p>
    <w:tbl>
      <w:tblPr>
        <w:tblW w:w="9356" w:type="dxa"/>
        <w:jc w:val="left"/>
        <w:tblInd w:w="-27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275"/>
        <w:gridCol w:w="991"/>
        <w:gridCol w:w="1134"/>
        <w:gridCol w:w="5955"/>
      </w:tblGrid>
      <w:tr>
        <w:trPr>
          <w:trHeight w:val="68" w:hRule="atLeast"/>
        </w:trPr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  <w:bCs/>
              </w:rPr>
              <w:t>COOKIE</w:t>
            </w:r>
          </w:p>
        </w:tc>
        <w:tc>
          <w:tcPr>
            <w:tcW w:w="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  <w:bCs/>
              </w:rPr>
              <w:t>TIPO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  <w:bCs/>
              </w:rPr>
              <w:t>NOMBRE</w:t>
            </w:r>
          </w:p>
        </w:tc>
        <w:tc>
          <w:tcPr>
            <w:tcW w:w="5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BFBFB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  <w:bCs/>
              </w:rPr>
              <w:t>PROPÓSITO</w:t>
            </w:r>
          </w:p>
        </w:tc>
      </w:tr>
      <w:tr>
        <w:trPr/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Facebook Social Graph</w:t>
            </w:r>
          </w:p>
        </w:tc>
        <w:tc>
          <w:tcPr>
            <w:tcW w:w="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De terceros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Default"/>
              <w:spacing w:before="120" w:after="120"/>
              <w:rPr>
                <w:bCs/>
                <w:color w:val="00000A"/>
                <w:sz w:val="20"/>
                <w:szCs w:val="22"/>
              </w:rPr>
            </w:pPr>
            <w:r>
              <w:rPr>
                <w:bCs/>
                <w:color w:val="00000A"/>
                <w:sz w:val="20"/>
                <w:szCs w:val="22"/>
              </w:rPr>
              <w:t>lu</w:t>
            </w:r>
          </w:p>
          <w:p>
            <w:pPr>
              <w:pStyle w:val="Default"/>
              <w:spacing w:before="120" w:after="120"/>
              <w:rPr>
                <w:bCs/>
                <w:color w:val="00000A"/>
                <w:sz w:val="20"/>
                <w:szCs w:val="22"/>
              </w:rPr>
            </w:pPr>
            <w:r>
              <w:rPr>
                <w:bCs/>
                <w:color w:val="00000A"/>
                <w:sz w:val="20"/>
                <w:szCs w:val="22"/>
              </w:rPr>
              <w:t>datr</w:t>
            </w:r>
          </w:p>
          <w:p>
            <w:pPr>
              <w:pStyle w:val="Default"/>
              <w:spacing w:before="120" w:after="120"/>
              <w:rPr>
                <w:bCs/>
                <w:color w:val="00000A"/>
                <w:sz w:val="20"/>
                <w:szCs w:val="22"/>
              </w:rPr>
            </w:pPr>
            <w:r>
              <w:rPr>
                <w:bCs/>
                <w:color w:val="00000A"/>
                <w:sz w:val="20"/>
                <w:szCs w:val="22"/>
              </w:rPr>
              <w:t>fr</w:t>
            </w:r>
          </w:p>
        </w:tc>
        <w:tc>
          <w:tcPr>
            <w:tcW w:w="5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ind w:right="141" w:hanging="0"/>
              <w:rPr>
                <w:rFonts w:cs="Calibri"/>
              </w:rPr>
            </w:pPr>
            <w:r>
              <w:rPr/>
              <w:t>El plugin social de Facebook es una herramienta que el usuario puede utilizar para compartir información con sus contactos y/o amigos en la red social Facebook.</w:t>
            </w:r>
          </w:p>
        </w:tc>
      </w:tr>
      <w:tr>
        <w:trPr/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Pinterest</w:t>
            </w:r>
          </w:p>
        </w:tc>
        <w:tc>
          <w:tcPr>
            <w:tcW w:w="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Default"/>
              <w:spacing w:before="120" w:after="120"/>
              <w:rPr>
                <w:bCs/>
                <w:color w:val="00000A"/>
              </w:rPr>
            </w:pPr>
            <w:r>
              <w:rPr>
                <w:bCs/>
                <w:color w:val="00000A"/>
              </w:rPr>
            </w:r>
          </w:p>
        </w:tc>
        <w:tc>
          <w:tcPr>
            <w:tcW w:w="5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/>
            </w:pPr>
            <w:r>
              <w:rPr/>
              <w:t>El plugin social de Pinterest es una herramienta que el usuario puede utilizar para compartir información con sus contactos y/o amigos en la red social Pinterest.</w:t>
            </w:r>
          </w:p>
        </w:tc>
      </w:tr>
      <w:tr>
        <w:trPr/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AB Tasty</w:t>
            </w:r>
          </w:p>
        </w:tc>
        <w:tc>
          <w:tcPr>
            <w:tcW w:w="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De terceros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Default"/>
              <w:spacing w:before="120" w:after="120"/>
              <w:rPr>
                <w:bCs/>
                <w:color w:val="00000A"/>
                <w:sz w:val="22"/>
                <w:szCs w:val="22"/>
              </w:rPr>
            </w:pPr>
            <w:r>
              <w:rPr>
                <w:bCs/>
                <w:color w:val="00000A"/>
                <w:sz w:val="22"/>
                <w:szCs w:val="22"/>
              </w:rPr>
            </w:r>
          </w:p>
        </w:tc>
        <w:tc>
          <w:tcPr>
            <w:tcW w:w="5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ind w:right="142" w:hanging="0"/>
              <w:rPr/>
            </w:pPr>
            <w:r>
              <w:rPr>
                <w:rFonts w:cs="Calibri"/>
              </w:rPr>
              <w:t>Recoger información sobre la navegación de los usuarios por el sitio con el fin de conocer el origen de las visitas y otros datos similares a nivel estadístico.</w:t>
            </w:r>
          </w:p>
        </w:tc>
      </w:tr>
      <w:tr>
        <w:trPr/>
        <w:tc>
          <w:tcPr>
            <w:tcW w:w="12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Google Tag Manager</w:t>
            </w:r>
          </w:p>
        </w:tc>
        <w:tc>
          <w:tcPr>
            <w:tcW w:w="9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Default"/>
              <w:spacing w:before="120" w:after="120"/>
              <w:rPr>
                <w:bCs/>
                <w:color w:val="00000A"/>
                <w:sz w:val="22"/>
                <w:szCs w:val="22"/>
              </w:rPr>
            </w:pPr>
            <w:r>
              <w:rPr>
                <w:bCs/>
                <w:color w:val="00000A"/>
                <w:sz w:val="22"/>
                <w:szCs w:val="22"/>
              </w:rPr>
            </w:r>
          </w:p>
        </w:tc>
        <w:tc>
          <w:tcPr>
            <w:tcW w:w="59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ind w:right="142" w:hanging="0"/>
              <w:rPr>
                <w:rFonts w:cs="Calibri"/>
              </w:rPr>
            </w:pPr>
            <w:r>
              <w:rPr>
                <w:rFonts w:cs="Calibri"/>
              </w:rPr>
              <w:t xml:space="preserve">Analítica de las visitas en tiempo real de la de la página web. </w:t>
            </w:r>
            <w:r>
              <w:rPr>
                <w:rFonts w:eastAsia="Times New Roman" w:cs="Courier New"/>
                <w:lang w:eastAsia="es-ES"/>
              </w:rPr>
              <w:t>Se utiliza para monitorear el comportamiento del usuario y registrar las páginas que visualizan.</w:t>
            </w:r>
          </w:p>
        </w:tc>
      </w:tr>
    </w:tbl>
    <w:p>
      <w:pPr>
        <w:pStyle w:val="Normal"/>
        <w:spacing w:lineRule="auto" w:line="240" w:before="0" w:after="240"/>
        <w:jc w:val="both"/>
        <w:rPr>
          <w:rFonts w:cs="Calibri"/>
          <w:b/>
          <w:b/>
        </w:rPr>
      </w:pPr>
      <w:bookmarkStart w:id="0" w:name="_GoBack"/>
      <w:bookmarkStart w:id="1" w:name="_GoBack"/>
      <w:bookmarkEnd w:id="1"/>
      <w:r>
        <w:rPr>
          <w:rFonts w:cs="Calibri"/>
          <w:b/>
        </w:rPr>
      </w:r>
    </w:p>
    <w:p>
      <w:pPr>
        <w:pStyle w:val="Normal"/>
        <w:spacing w:lineRule="auto" w:line="240" w:before="0" w:after="240"/>
        <w:jc w:val="both"/>
        <w:rPr>
          <w:rFonts w:cs="Calibri"/>
          <w:b/>
          <w:b/>
          <w:sz w:val="24"/>
        </w:rPr>
      </w:pPr>
      <w:r>
        <w:rPr>
          <w:rFonts w:cs="Calibri"/>
          <w:b/>
          <w:sz w:val="24"/>
        </w:rPr>
        <w:t>¿CÓMO DESACTIVAR O ELIMINAR LAS COOKIES?</w:t>
      </w:r>
    </w:p>
    <w:p>
      <w:pPr>
        <w:pStyle w:val="Normal"/>
        <w:spacing w:lineRule="auto" w:line="240" w:before="0" w:after="240"/>
        <w:jc w:val="both"/>
        <w:rPr>
          <w:rFonts w:cs="Calibri"/>
        </w:rPr>
      </w:pPr>
      <w:r>
        <w:rPr>
          <w:rFonts w:cs="Calibri"/>
        </w:rPr>
        <w:t xml:space="preserve">Puede usted permitir, bloquear o eliminar las cookies instaladas en su equipo mediante la configuración de las opciones propias del navegador instalado en su equipo informático: </w:t>
      </w:r>
    </w:p>
    <w:p>
      <w:pPr>
        <w:pStyle w:val="Normal"/>
        <w:numPr>
          <w:ilvl w:val="0"/>
          <w:numId w:val="2"/>
        </w:numPr>
        <w:spacing w:lineRule="auto" w:line="240" w:before="0" w:after="240"/>
        <w:ind w:left="284" w:hanging="142"/>
        <w:jc w:val="both"/>
        <w:rPr/>
      </w:pPr>
      <w:r>
        <w:rPr>
          <w:rFonts w:cs="Calibri"/>
          <w:b/>
          <w:lang w:val="en-US"/>
        </w:rPr>
        <w:t xml:space="preserve">Chrome: </w:t>
      </w:r>
      <w:hyperlink r:id="rId3">
        <w:r>
          <w:rPr>
            <w:rStyle w:val="EnlacedeInternet"/>
            <w:rFonts w:cs="Calibri"/>
            <w:lang w:val="en-US"/>
          </w:rPr>
          <w:t>https://support.google.com/accounts/answer/61416?hl=es</w:t>
        </w:r>
      </w:hyperlink>
      <w:r>
        <w:rPr>
          <w:rFonts w:cs="Calibri"/>
          <w:lang w:val="en-US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240"/>
        <w:ind w:left="284" w:hanging="142"/>
        <w:jc w:val="both"/>
        <w:rPr/>
      </w:pPr>
      <w:r>
        <w:rPr>
          <w:rFonts w:cs="Calibri"/>
          <w:b/>
          <w:lang w:val="en-US"/>
        </w:rPr>
        <w:t>Firefox</w:t>
      </w:r>
      <w:r>
        <w:rPr>
          <w:rFonts w:cs="Calibri"/>
          <w:lang w:val="en-US"/>
        </w:rPr>
        <w:t xml:space="preserve">: </w:t>
      </w:r>
      <w:hyperlink r:id="rId4">
        <w:r>
          <w:rPr>
            <w:rStyle w:val="EnlacedeInternet"/>
            <w:rFonts w:cs="Calibri"/>
            <w:lang w:val="en-US"/>
          </w:rPr>
          <w:t>https://support.mozilla.org/es/kb/habilitar-y-deshabilitar-cookies-que-los-sitios-we</w:t>
        </w:r>
      </w:hyperlink>
      <w:r>
        <w:rPr>
          <w:rFonts w:cs="Calibri"/>
          <w:lang w:val="en-US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240"/>
        <w:ind w:left="284" w:hanging="142"/>
        <w:jc w:val="both"/>
        <w:rPr/>
      </w:pPr>
      <w:r>
        <w:rPr>
          <w:rFonts w:cs="Calibri"/>
          <w:b/>
          <w:lang w:val="en-US"/>
        </w:rPr>
        <w:t xml:space="preserve">Internet Explorer: </w:t>
      </w:r>
      <w:hyperlink r:id="rId5">
        <w:r>
          <w:rPr>
            <w:rStyle w:val="EnlacedeInternet"/>
            <w:rFonts w:cs="Calibri"/>
            <w:lang w:val="en-US"/>
          </w:rPr>
          <w:t>https://windows.microsoft.com/es-es/windows7/how-to-manage-cookies-in-internet-explorer-9</w:t>
        </w:r>
      </w:hyperlink>
      <w:r>
        <w:rPr>
          <w:rFonts w:cs="Calibri"/>
          <w:lang w:val="en-US"/>
        </w:rPr>
        <w:t xml:space="preserve"> </w:t>
      </w:r>
    </w:p>
    <w:p>
      <w:pPr>
        <w:pStyle w:val="Normal"/>
        <w:numPr>
          <w:ilvl w:val="0"/>
          <w:numId w:val="2"/>
        </w:numPr>
        <w:spacing w:lineRule="auto" w:line="240" w:before="0" w:after="240"/>
        <w:ind w:left="284" w:hanging="142"/>
        <w:jc w:val="both"/>
        <w:rPr>
          <w:rFonts w:cs="Calibri"/>
        </w:rPr>
      </w:pPr>
      <w:r>
        <w:rPr>
          <w:rFonts w:cs="Calibri"/>
          <w:b/>
        </w:rPr>
        <w:t>Otros navegadores</w:t>
      </w:r>
      <w:r>
        <w:rPr>
          <w:rFonts w:cs="Calibri"/>
        </w:rPr>
        <w:t>: consulte la documentación del navegador que tenga instalado</w:t>
      </w:r>
    </w:p>
    <w:p>
      <w:pPr>
        <w:pStyle w:val="Normal"/>
        <w:spacing w:lineRule="auto" w:line="240" w:before="0" w:after="240"/>
        <w:jc w:val="both"/>
        <w:rPr/>
      </w:pPr>
      <w:r>
        <w:rPr/>
      </w:r>
    </w:p>
    <w:sectPr>
      <w:headerReference w:type="default" r:id="rId6"/>
      <w:type w:val="nextPage"/>
      <w:pgSz w:w="11906" w:h="16838"/>
      <w:pgMar w:left="1418" w:right="1416" w:header="568" w:top="1110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>
        <w:b/>
        <w:b/>
        <w:sz w:val="40"/>
      </w:rPr>
    </w:pPr>
    <w:r>
      <w:rPr>
        <w:b/>
        <w:sz w:val="4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uiPriority w:val="99"/>
    <w:unhideWhenUsed/>
    <w:rsid w:val="008c4ddd"/>
    <w:rPr>
      <w:color w:val="0000FF"/>
      <w:u w:val="single"/>
    </w:rPr>
  </w:style>
  <w:style w:type="character" w:styleId="EncabezadoCar" w:customStyle="1">
    <w:name w:val="Encabezado Car"/>
    <w:link w:val="Encabezado"/>
    <w:uiPriority w:val="99"/>
    <w:qFormat/>
    <w:rsid w:val="001d7db6"/>
    <w:rPr>
      <w:sz w:val="22"/>
      <w:szCs w:val="22"/>
      <w:lang w:eastAsia="en-US"/>
    </w:rPr>
  </w:style>
  <w:style w:type="character" w:styleId="PiedepginaCar" w:customStyle="1">
    <w:name w:val="Pie de página Car"/>
    <w:link w:val="Piedepgina"/>
    <w:uiPriority w:val="99"/>
    <w:qFormat/>
    <w:rsid w:val="001d7db6"/>
    <w:rPr>
      <w:sz w:val="22"/>
      <w:szCs w:val="22"/>
      <w:lang w:eastAsia="en-US"/>
    </w:rPr>
  </w:style>
  <w:style w:type="character" w:styleId="HTMLconformatoprevioCar" w:customStyle="1">
    <w:name w:val="HTML con formato previo Car"/>
    <w:link w:val="HTMLconformatoprevio"/>
    <w:uiPriority w:val="99"/>
    <w:qFormat/>
    <w:rsid w:val="00b90f4d"/>
    <w:rPr>
      <w:rFonts w:ascii="Courier New" w:hAnsi="Courier New" w:eastAsia="Times New Roman" w:cs="Courier New"/>
    </w:rPr>
  </w:style>
  <w:style w:type="character" w:styleId="Appleconvertedspace" w:customStyle="1">
    <w:name w:val="apple-converted-space"/>
    <w:basedOn w:val="DefaultParagraphFont"/>
    <w:qFormat/>
    <w:rsid w:val="008d133c"/>
    <w:rPr/>
  </w:style>
  <w:style w:type="character" w:styleId="UnresolvedMention">
    <w:name w:val="Unresolved Mention"/>
    <w:uiPriority w:val="99"/>
    <w:semiHidden/>
    <w:unhideWhenUsed/>
    <w:qFormat/>
    <w:rsid w:val="005f6daa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Calibri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link w:val="EncabezadoCar"/>
    <w:uiPriority w:val="99"/>
    <w:unhideWhenUsed/>
    <w:rsid w:val="001d7db6"/>
    <w:pPr>
      <w:tabs>
        <w:tab w:val="center" w:pos="4252" w:leader="none"/>
        <w:tab w:val="right" w:pos="8504" w:leader="none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unhideWhenUsed/>
    <w:rsid w:val="001d7db6"/>
    <w:pPr>
      <w:tabs>
        <w:tab w:val="center" w:pos="4252" w:leader="none"/>
        <w:tab w:val="right" w:pos="8504" w:leader="none"/>
      </w:tabs>
    </w:pPr>
    <w:rPr>
      <w:lang w:val="x-none"/>
    </w:rPr>
  </w:style>
  <w:style w:type="paragraph" w:styleId="Default" w:customStyle="1">
    <w:name w:val="Default"/>
    <w:qFormat/>
    <w:rsid w:val="000e2171"/>
    <w:pPr>
      <w:widowControl/>
      <w:bidi w:val="0"/>
      <w:jc w:val="left"/>
    </w:pPr>
    <w:rPr>
      <w:rFonts w:cs="Calibri" w:ascii="Calibri" w:hAnsi="Calibri" w:eastAsia="Calibri"/>
      <w:color w:val="000000"/>
      <w:sz w:val="24"/>
      <w:szCs w:val="24"/>
      <w:lang w:val="es-ES" w:eastAsia="es-ES" w:bidi="ar-SA"/>
    </w:rPr>
  </w:style>
  <w:style w:type="paragraph" w:styleId="HTMLPreformatted">
    <w:name w:val="HTML Preformatted"/>
    <w:basedOn w:val="Normal"/>
    <w:link w:val="HTMLconformatoprevioCar"/>
    <w:uiPriority w:val="99"/>
    <w:unhideWhenUsed/>
    <w:qFormat/>
    <w:rsid w:val="00b90f4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quinariaforestaljardin.com/" TargetMode="External"/><Relationship Id="rId3" Type="http://schemas.openxmlformats.org/officeDocument/2006/relationships/hyperlink" Target="https://support.google.com/accounts/answer/61416?hl=es" TargetMode="External"/><Relationship Id="rId4" Type="http://schemas.openxmlformats.org/officeDocument/2006/relationships/hyperlink" Target="https://support.mozilla.org/es/kb/habilitar-y-deshabilitar-cookies-que-los-sitios-we" TargetMode="External"/><Relationship Id="rId5" Type="http://schemas.openxmlformats.org/officeDocument/2006/relationships/hyperlink" Target="https://windows.microsoft.com/es-es/windows7/how-to-manage-cookies-in-internet-explorer-9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  <Pages>2</Pages>
  <Words>832</Words>
  <CharactersWithSpaces>4580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2019-02-07T11:49:00Z</dcterms:created>
  <dc:creator>Finberso / Prodasva</dc:creator>
  <dc:description/>
  <dc:language>es-ES</dc:language>
  <cp:lastModifiedBy>Marta Delgado</cp:lastModifiedBy>
  <dcterms:modified xsi:type="dcterms:W3CDTF">2019-02-18T18:14:00Z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