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84" w:rsidRPr="00C92342" w:rsidRDefault="00541B84" w:rsidP="00A4595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eastAsia="Arial Unicode MS" w:hAnsi="Arial" w:cs="Arial"/>
          <w:b/>
          <w:color w:val="0066FF"/>
          <w:sz w:val="36"/>
          <w:szCs w:val="36"/>
        </w:rPr>
      </w:pPr>
      <w:r w:rsidRPr="00E23364">
        <w:rPr>
          <w:rFonts w:ascii="Arial" w:eastAsia="Arial Unicode MS" w:hAnsi="Arial" w:cs="Arial"/>
          <w:b/>
          <w:color w:val="0000CC"/>
          <w:sz w:val="36"/>
          <w:szCs w:val="36"/>
        </w:rPr>
        <w:t>PROGRAMA</w:t>
      </w:r>
      <w:r w:rsidR="008830AE" w:rsidRPr="00E23364">
        <w:rPr>
          <w:rFonts w:ascii="Arial" w:eastAsia="Arial Unicode MS" w:hAnsi="Arial" w:cs="Arial"/>
          <w:b/>
          <w:color w:val="0000CC"/>
          <w:sz w:val="36"/>
          <w:szCs w:val="36"/>
        </w:rPr>
        <w:t xml:space="preserve"> INTENSIVO</w:t>
      </w:r>
      <w:r w:rsidR="008830AE" w:rsidRPr="00C92342">
        <w:rPr>
          <w:rFonts w:ascii="Arial" w:eastAsia="Arial Unicode MS" w:hAnsi="Arial" w:cs="Arial"/>
          <w:b/>
          <w:color w:val="0066FF"/>
          <w:sz w:val="36"/>
          <w:szCs w:val="36"/>
        </w:rPr>
        <w:t xml:space="preserve"> </w:t>
      </w:r>
    </w:p>
    <w:p w:rsidR="00696953" w:rsidRDefault="008830AE" w:rsidP="00696953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sz w:val="28"/>
          <w:szCs w:val="28"/>
        </w:rPr>
      </w:pPr>
      <w:r w:rsidRPr="00C92342">
        <w:rPr>
          <w:rFonts w:ascii="Arial" w:eastAsia="Arial Unicode MS" w:hAnsi="Arial" w:cs="Arial"/>
          <w:b/>
          <w:color w:val="FF0000"/>
          <w:sz w:val="48"/>
          <w:szCs w:val="48"/>
        </w:rPr>
        <w:t>T</w:t>
      </w:r>
      <w:r w:rsidRPr="00C92342">
        <w:rPr>
          <w:rFonts w:ascii="Arial" w:eastAsia="Arial Unicode MS" w:hAnsi="Arial" w:cs="Arial"/>
          <w:b/>
          <w:color w:val="FFC000"/>
          <w:sz w:val="48"/>
          <w:szCs w:val="48"/>
        </w:rPr>
        <w:t>É</w:t>
      </w:r>
      <w:r w:rsidRPr="00C92342">
        <w:rPr>
          <w:rFonts w:ascii="Arial" w:eastAsia="Arial Unicode MS" w:hAnsi="Arial" w:cs="Arial"/>
          <w:b/>
          <w:color w:val="00B050"/>
          <w:sz w:val="48"/>
          <w:szCs w:val="48"/>
        </w:rPr>
        <w:t>C</w:t>
      </w:r>
      <w:r w:rsidRPr="00C92342">
        <w:rPr>
          <w:rFonts w:ascii="Arial" w:eastAsia="Arial Unicode MS" w:hAnsi="Arial" w:cs="Arial"/>
          <w:b/>
          <w:color w:val="0066FF"/>
          <w:sz w:val="48"/>
          <w:szCs w:val="48"/>
        </w:rPr>
        <w:t>N</w:t>
      </w:r>
      <w:r w:rsidRPr="00C92342">
        <w:rPr>
          <w:rFonts w:ascii="Arial" w:eastAsia="Arial Unicode MS" w:hAnsi="Arial" w:cs="Arial"/>
          <w:b/>
          <w:color w:val="FF33CC"/>
          <w:sz w:val="48"/>
          <w:szCs w:val="48"/>
        </w:rPr>
        <w:t>I</w:t>
      </w:r>
      <w:r w:rsidRPr="00C92342">
        <w:rPr>
          <w:rFonts w:ascii="Arial" w:eastAsia="Arial Unicode MS" w:hAnsi="Arial" w:cs="Arial"/>
          <w:b/>
          <w:color w:val="7030A0"/>
          <w:sz w:val="48"/>
          <w:szCs w:val="48"/>
        </w:rPr>
        <w:t>C</w:t>
      </w:r>
      <w:r w:rsidRPr="00C92342">
        <w:rPr>
          <w:rFonts w:ascii="Arial" w:eastAsia="Arial Unicode MS" w:hAnsi="Arial" w:cs="Arial"/>
          <w:b/>
          <w:color w:val="31849B" w:themeColor="accent5" w:themeShade="BF"/>
          <w:sz w:val="48"/>
          <w:szCs w:val="48"/>
        </w:rPr>
        <w:t>A</w:t>
      </w:r>
      <w:r w:rsidRPr="00C92342">
        <w:rPr>
          <w:rFonts w:ascii="Arial" w:eastAsia="Arial Unicode MS" w:hAnsi="Arial" w:cs="Arial"/>
          <w:b/>
          <w:color w:val="C00000"/>
          <w:sz w:val="48"/>
          <w:szCs w:val="48"/>
        </w:rPr>
        <w:t>S</w:t>
      </w:r>
      <w:r w:rsidRPr="00C92342">
        <w:rPr>
          <w:rFonts w:ascii="Arial" w:eastAsia="Arial Unicode MS" w:hAnsi="Arial" w:cs="Arial"/>
          <w:b/>
          <w:color w:val="0066FF"/>
          <w:sz w:val="48"/>
          <w:szCs w:val="48"/>
        </w:rPr>
        <w:t xml:space="preserve"> </w:t>
      </w:r>
      <w:r w:rsidRPr="00C92342">
        <w:rPr>
          <w:rFonts w:ascii="Arial" w:eastAsia="Arial Unicode MS" w:hAnsi="Arial" w:cs="Arial"/>
          <w:b/>
          <w:color w:val="5F497A" w:themeColor="accent4" w:themeShade="BF"/>
          <w:sz w:val="48"/>
          <w:szCs w:val="48"/>
        </w:rPr>
        <w:t>D</w:t>
      </w:r>
      <w:r w:rsidRPr="00C92342">
        <w:rPr>
          <w:rFonts w:ascii="Arial" w:eastAsia="Arial Unicode MS" w:hAnsi="Arial" w:cs="Arial"/>
          <w:b/>
          <w:color w:val="984806" w:themeColor="accent6" w:themeShade="80"/>
          <w:sz w:val="48"/>
          <w:szCs w:val="48"/>
        </w:rPr>
        <w:t>E</w:t>
      </w:r>
      <w:r w:rsidRPr="00C92342">
        <w:rPr>
          <w:rFonts w:ascii="Arial" w:eastAsia="Arial Unicode MS" w:hAnsi="Arial" w:cs="Arial"/>
          <w:b/>
          <w:color w:val="0066FF"/>
          <w:sz w:val="48"/>
          <w:szCs w:val="48"/>
        </w:rPr>
        <w:t xml:space="preserve"> </w:t>
      </w:r>
      <w:r w:rsidRPr="00C92342">
        <w:rPr>
          <w:rFonts w:ascii="Arial" w:eastAsia="Arial Unicode MS" w:hAnsi="Arial" w:cs="Arial"/>
          <w:b/>
          <w:color w:val="E36C0A" w:themeColor="accent6" w:themeShade="BF"/>
          <w:sz w:val="48"/>
          <w:szCs w:val="48"/>
        </w:rPr>
        <w:t>E</w:t>
      </w:r>
      <w:r w:rsidRPr="00C92342">
        <w:rPr>
          <w:rFonts w:ascii="Arial" w:eastAsia="Arial Unicode MS" w:hAnsi="Arial" w:cs="Arial"/>
          <w:b/>
          <w:color w:val="365F91" w:themeColor="accent1" w:themeShade="BF"/>
          <w:sz w:val="48"/>
          <w:szCs w:val="48"/>
        </w:rPr>
        <w:t>S</w:t>
      </w:r>
      <w:r w:rsidRPr="00C92342">
        <w:rPr>
          <w:rFonts w:ascii="Arial" w:eastAsia="Arial Unicode MS" w:hAnsi="Arial" w:cs="Arial"/>
          <w:b/>
          <w:color w:val="948A54" w:themeColor="background2" w:themeShade="80"/>
          <w:sz w:val="48"/>
          <w:szCs w:val="48"/>
        </w:rPr>
        <w:t>T</w:t>
      </w:r>
      <w:r w:rsidRPr="00C92342">
        <w:rPr>
          <w:rFonts w:ascii="Arial" w:eastAsia="Arial Unicode MS" w:hAnsi="Arial" w:cs="Arial"/>
          <w:b/>
          <w:color w:val="9BBB59" w:themeColor="accent3"/>
          <w:sz w:val="48"/>
          <w:szCs w:val="48"/>
        </w:rPr>
        <w:t>U</w:t>
      </w:r>
      <w:r w:rsidRPr="00C92342">
        <w:rPr>
          <w:rFonts w:ascii="Arial" w:eastAsia="Arial Unicode MS" w:hAnsi="Arial" w:cs="Arial"/>
          <w:b/>
          <w:color w:val="00B0F0"/>
          <w:sz w:val="48"/>
          <w:szCs w:val="48"/>
        </w:rPr>
        <w:t>D</w:t>
      </w:r>
      <w:r w:rsidRPr="00C92342">
        <w:rPr>
          <w:rFonts w:ascii="Arial" w:eastAsia="Arial Unicode MS" w:hAnsi="Arial" w:cs="Arial"/>
          <w:b/>
          <w:color w:val="0000CC"/>
          <w:sz w:val="48"/>
          <w:szCs w:val="48"/>
        </w:rPr>
        <w:t>I</w:t>
      </w:r>
      <w:r w:rsidRPr="00C92342">
        <w:rPr>
          <w:rFonts w:ascii="Arial" w:eastAsia="Arial Unicode MS" w:hAnsi="Arial" w:cs="Arial"/>
          <w:b/>
          <w:color w:val="4F6228" w:themeColor="accent3" w:themeShade="80"/>
          <w:sz w:val="48"/>
          <w:szCs w:val="48"/>
        </w:rPr>
        <w:t>O</w:t>
      </w:r>
    </w:p>
    <w:p w:rsidR="00A45954" w:rsidRDefault="00E23364" w:rsidP="00E23364">
      <w:pPr>
        <w:ind w:right="-42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Este </w:t>
      </w:r>
      <w:r w:rsidRPr="00E23364">
        <w:rPr>
          <w:rFonts w:ascii="Arial" w:hAnsi="Arial" w:cs="Arial"/>
          <w:b/>
          <w:color w:val="009900"/>
          <w:sz w:val="28"/>
          <w:szCs w:val="28"/>
        </w:rPr>
        <w:t>Curso</w:t>
      </w:r>
      <w:r w:rsidR="00A45954" w:rsidRPr="00E23364">
        <w:rPr>
          <w:rFonts w:ascii="Arial" w:hAnsi="Arial" w:cs="Arial"/>
          <w:b/>
          <w:color w:val="009900"/>
          <w:sz w:val="28"/>
          <w:szCs w:val="28"/>
        </w:rPr>
        <w:t xml:space="preserve"> de Técnicas de </w:t>
      </w:r>
      <w:r w:rsidRPr="00E23364">
        <w:rPr>
          <w:rFonts w:ascii="Arial" w:hAnsi="Arial" w:cs="Arial"/>
          <w:b/>
          <w:color w:val="009900"/>
          <w:sz w:val="28"/>
          <w:szCs w:val="28"/>
        </w:rPr>
        <w:t>E</w:t>
      </w:r>
      <w:r w:rsidR="00A45954" w:rsidRPr="00E23364">
        <w:rPr>
          <w:rFonts w:ascii="Arial" w:hAnsi="Arial" w:cs="Arial"/>
          <w:b/>
          <w:color w:val="009900"/>
          <w:sz w:val="28"/>
          <w:szCs w:val="28"/>
        </w:rPr>
        <w:t>studio</w:t>
      </w:r>
      <w:r w:rsidRPr="00E23364">
        <w:rPr>
          <w:rFonts w:ascii="Arial" w:hAnsi="Arial" w:cs="Arial"/>
          <w:b/>
          <w:color w:val="009900"/>
          <w:sz w:val="28"/>
          <w:szCs w:val="28"/>
        </w:rPr>
        <w:t xml:space="preserve"> y Estrategias de Aprendizaje</w:t>
      </w:r>
      <w:r w:rsidRPr="00E23364">
        <w:rPr>
          <w:rFonts w:ascii="Arial" w:hAnsi="Arial" w:cs="Arial"/>
          <w:sz w:val="28"/>
          <w:szCs w:val="28"/>
        </w:rPr>
        <w:t xml:space="preserve"> te ofrece los </w:t>
      </w:r>
      <w:r w:rsidRPr="00710CBC">
        <w:rPr>
          <w:rFonts w:ascii="Arial" w:hAnsi="Arial" w:cs="Arial"/>
          <w:b/>
          <w:sz w:val="28"/>
          <w:szCs w:val="28"/>
        </w:rPr>
        <w:t>conocimientos</w:t>
      </w:r>
      <w:r w:rsidRPr="00E23364">
        <w:rPr>
          <w:rFonts w:ascii="Arial" w:hAnsi="Arial" w:cs="Arial"/>
          <w:sz w:val="28"/>
          <w:szCs w:val="28"/>
        </w:rPr>
        <w:t xml:space="preserve"> necesarios para estudiar y aprender de una manera efectiva y lograr mejores </w:t>
      </w:r>
      <w:r w:rsidRPr="00710CBC">
        <w:rPr>
          <w:rFonts w:ascii="Arial" w:hAnsi="Arial" w:cs="Arial"/>
          <w:b/>
          <w:sz w:val="28"/>
          <w:szCs w:val="28"/>
        </w:rPr>
        <w:t>resultados académicos</w:t>
      </w:r>
      <w:r w:rsidRPr="00E23364">
        <w:rPr>
          <w:rFonts w:ascii="Arial" w:hAnsi="Arial" w:cs="Arial"/>
          <w:sz w:val="28"/>
          <w:szCs w:val="28"/>
        </w:rPr>
        <w:t>.</w:t>
      </w:r>
    </w:p>
    <w:p w:rsidR="00280937" w:rsidRPr="00E23364" w:rsidRDefault="00280937" w:rsidP="00E23364">
      <w:pPr>
        <w:ind w:right="-427"/>
        <w:jc w:val="both"/>
        <w:rPr>
          <w:rFonts w:ascii="Arial" w:hAnsi="Arial" w:cs="Arial"/>
          <w:sz w:val="28"/>
          <w:szCs w:val="28"/>
        </w:rPr>
      </w:pPr>
    </w:p>
    <w:p w:rsidR="00A45954" w:rsidRDefault="00280937" w:rsidP="00280937">
      <w:pPr>
        <w:ind w:right="-568"/>
        <w:jc w:val="right"/>
        <w:rPr>
          <w:rFonts w:ascii="Arial" w:hAnsi="Arial" w:cs="Arial"/>
          <w:sz w:val="28"/>
          <w:szCs w:val="28"/>
        </w:rPr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1.4pt;margin-top:7.9pt;width:150.7pt;height:182.55pt;z-index:251658240" fillcolor="#cfc" stroked="f">
            <v:textbox style="mso-next-textbox:#_x0000_s1028">
              <w:txbxContent>
                <w:p w:rsidR="00280937" w:rsidRDefault="00280937" w:rsidP="00280937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80937">
                    <w:rPr>
                      <w:rFonts w:ascii="Arial" w:hAnsi="Arial" w:cs="Arial"/>
                      <w:sz w:val="28"/>
                      <w:szCs w:val="28"/>
                    </w:rPr>
                    <w:t>Grupos reducidos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</w:p>
                <w:p w:rsidR="00280937" w:rsidRPr="00280937" w:rsidRDefault="00280937" w:rsidP="00280937">
                  <w:pPr>
                    <w:pStyle w:val="Prrafodelista"/>
                    <w:ind w:left="36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280937" w:rsidRDefault="00AF500B" w:rsidP="00280937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N</w:t>
                  </w:r>
                  <w:r w:rsidR="00280937" w:rsidRPr="00280937">
                    <w:rPr>
                      <w:rFonts w:ascii="Arial" w:hAnsi="Arial" w:cs="Arial"/>
                      <w:sz w:val="28"/>
                      <w:szCs w:val="28"/>
                    </w:rPr>
                    <w:t>iveles de edad</w:t>
                  </w:r>
                  <w:r w:rsidR="00280937"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</w:p>
                <w:p w:rsidR="00280937" w:rsidRPr="00280937" w:rsidRDefault="00280937" w:rsidP="00280937">
                  <w:pPr>
                    <w:pStyle w:val="Prrafodelista"/>
                    <w:ind w:left="36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280937" w:rsidRDefault="00280937" w:rsidP="00280937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80937">
                    <w:rPr>
                      <w:rFonts w:ascii="Arial" w:hAnsi="Arial" w:cs="Arial"/>
                      <w:sz w:val="28"/>
                      <w:szCs w:val="28"/>
                    </w:rPr>
                    <w:t xml:space="preserve">6 sesiones de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1h.</w:t>
                  </w:r>
                </w:p>
                <w:p w:rsidR="00280937" w:rsidRPr="00280937" w:rsidRDefault="00280937" w:rsidP="00280937">
                  <w:pPr>
                    <w:pStyle w:val="Prrafodelista"/>
                    <w:ind w:left="36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280937" w:rsidRDefault="00280937" w:rsidP="00280937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Presencial.</w:t>
                  </w:r>
                </w:p>
                <w:p w:rsidR="00CE3B2D" w:rsidRDefault="00CE3B2D" w:rsidP="00CE3B2D">
                  <w:pPr>
                    <w:pStyle w:val="Prrafodelista"/>
                    <w:ind w:left="36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AF500B" w:rsidRDefault="00CE3B2D" w:rsidP="00280937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Carácter práctico.</w:t>
                  </w:r>
                </w:p>
                <w:p w:rsidR="00AF500B" w:rsidRPr="00AF500B" w:rsidRDefault="00AF500B" w:rsidP="00AF500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280937" w:rsidRDefault="00280937"/>
              </w:txbxContent>
            </v:textbox>
          </v:shape>
        </w:pict>
      </w:r>
      <w:r>
        <w:rPr>
          <w:noProof/>
          <w:lang w:eastAsia="es-ES"/>
        </w:rPr>
        <w:drawing>
          <wp:inline distT="0" distB="0" distL="0" distR="0">
            <wp:extent cx="3798038" cy="2527026"/>
            <wp:effectExtent l="19050" t="0" r="0" b="0"/>
            <wp:docPr id="3" name="Imagen 7" descr="C:\Users\PSB Psicologos\Desktop\PSB psicólogos Gijón\Web\FOTOS WEB\crayons-627895__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SB Psicologos\Desktop\PSB psicólogos Gijón\Web\FOTOS WEB\crayons-627895__1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300" cy="25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C52" w:rsidRDefault="00A948EE"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-314592</wp:posOffset>
            </wp:positionH>
            <wp:positionV relativeFrom="paragraph">
              <wp:posOffset>297195</wp:posOffset>
            </wp:positionV>
            <wp:extent cx="6018027" cy="1998921"/>
            <wp:effectExtent l="19050" t="0" r="1773" b="0"/>
            <wp:wrapNone/>
            <wp:docPr id="10" name="Imagen 10" descr="C:\Users\PSB Psicologos\AppData\Local\Microsoft\Windows\Temporary Internet Files\Content.IE5\NFJ0HOT4\pizarra1zc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SB Psicologos\AppData\Local\Microsoft\Windows\Temporary Internet Files\Content.IE5\NFJ0HOT4\pizarra1zc3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027" cy="1998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5E4" w:rsidRDefault="003655E4">
      <w:pPr>
        <w:sectPr w:rsidR="003655E4" w:rsidSect="00770C6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948EE" w:rsidRDefault="00A948EE" w:rsidP="003655E4">
      <w:pPr>
        <w:ind w:left="-142" w:right="-995"/>
        <w:rPr>
          <w:rFonts w:ascii="Lucida Handwriting" w:hAnsi="Lucida Handwriting"/>
          <w:color w:val="FFFFFF" w:themeColor="background1"/>
          <w:sz w:val="28"/>
          <w:szCs w:val="28"/>
        </w:rPr>
        <w:sectPr w:rsidR="00A948EE" w:rsidSect="003655E4">
          <w:type w:val="continuous"/>
          <w:pgSz w:w="11906" w:h="16838"/>
          <w:pgMar w:top="1417" w:right="1701" w:bottom="1417" w:left="1276" w:header="708" w:footer="708" w:gutter="0"/>
          <w:cols w:num="3" w:space="1278"/>
          <w:docGrid w:linePitch="360"/>
        </w:sectPr>
      </w:pPr>
      <w:r>
        <w:rPr>
          <w:rFonts w:ascii="Lucida Handwriting" w:hAnsi="Lucida Handwriting"/>
          <w:color w:val="FFFFFF" w:themeColor="background1"/>
          <w:sz w:val="28"/>
          <w:szCs w:val="28"/>
        </w:rPr>
        <w:lastRenderedPageBreak/>
        <w:t xml:space="preserve">      </w:t>
      </w:r>
    </w:p>
    <w:p w:rsidR="00A948EE" w:rsidRPr="00A948EE" w:rsidRDefault="00A948EE" w:rsidP="00A948EE">
      <w:pPr>
        <w:ind w:left="-142" w:right="-995"/>
        <w:rPr>
          <w:rFonts w:ascii="Lucida Handwriting" w:hAnsi="Lucida Handwriting"/>
          <w:color w:val="FFFFFF" w:themeColor="background1"/>
          <w:sz w:val="28"/>
          <w:szCs w:val="28"/>
        </w:rPr>
      </w:pPr>
      <w:r>
        <w:rPr>
          <w:rFonts w:ascii="Lucida Handwriting" w:hAnsi="Lucida Handwriting"/>
          <w:color w:val="FFFFFF" w:themeColor="background1"/>
          <w:sz w:val="28"/>
          <w:szCs w:val="28"/>
        </w:rPr>
        <w:lastRenderedPageBreak/>
        <w:t xml:space="preserve">      </w:t>
      </w:r>
      <w:r w:rsidR="00DE53D2">
        <w:rPr>
          <w:rFonts w:ascii="Lucida Handwriting" w:hAnsi="Lucida Handwriting"/>
          <w:color w:val="FFFFFF" w:themeColor="background1"/>
          <w:sz w:val="28"/>
          <w:szCs w:val="28"/>
        </w:rPr>
        <w:t xml:space="preserve"> </w:t>
      </w:r>
      <w:r w:rsidR="003655E4" w:rsidRPr="00A948EE">
        <w:rPr>
          <w:rFonts w:ascii="Lucida Handwriting" w:hAnsi="Lucida Handwriting"/>
          <w:color w:val="FFFF99"/>
          <w:sz w:val="28"/>
          <w:szCs w:val="28"/>
        </w:rPr>
        <w:t>gestión del tiempo</w:t>
      </w:r>
      <w:r>
        <w:rPr>
          <w:rFonts w:ascii="Lucida Handwriting" w:hAnsi="Lucida Handwriting"/>
          <w:color w:val="FFFFFF" w:themeColor="background1"/>
          <w:sz w:val="28"/>
          <w:szCs w:val="28"/>
        </w:rPr>
        <w:t xml:space="preserve">   </w:t>
      </w:r>
      <w:r w:rsidR="003655E4" w:rsidRPr="00A948EE">
        <w:rPr>
          <w:rFonts w:ascii="Lucida Handwriting" w:hAnsi="Lucida Handwriting"/>
          <w:color w:val="FFFFFF" w:themeColor="background1"/>
          <w:sz w:val="28"/>
          <w:szCs w:val="28"/>
        </w:rPr>
        <w:t>concentración</w:t>
      </w:r>
      <w:r>
        <w:rPr>
          <w:rFonts w:ascii="Lucida Handwriting" w:hAnsi="Lucida Handwriting"/>
          <w:color w:val="FFFFFF" w:themeColor="background1"/>
          <w:sz w:val="28"/>
          <w:szCs w:val="28"/>
        </w:rPr>
        <w:t xml:space="preserve">     </w:t>
      </w:r>
      <w:r w:rsidRPr="00A948EE">
        <w:rPr>
          <w:rFonts w:ascii="Lucida Handwriting" w:hAnsi="Lucida Handwriting"/>
          <w:color w:val="B8CCE4" w:themeColor="accent1" w:themeTint="66"/>
          <w:sz w:val="28"/>
          <w:szCs w:val="28"/>
        </w:rPr>
        <w:t>planificación</w:t>
      </w:r>
    </w:p>
    <w:p w:rsidR="00A948EE" w:rsidRDefault="00A948EE" w:rsidP="00A948EE">
      <w:pPr>
        <w:ind w:right="-899" w:hanging="142"/>
        <w:rPr>
          <w:rFonts w:ascii="Lucida Handwriting" w:hAnsi="Lucida Handwriting"/>
          <w:color w:val="FFFFFF" w:themeColor="background1"/>
          <w:sz w:val="28"/>
          <w:szCs w:val="28"/>
        </w:rPr>
      </w:pPr>
      <w:r>
        <w:rPr>
          <w:rFonts w:ascii="Lucida Handwriting" w:hAnsi="Lucida Handwriting"/>
          <w:color w:val="FFFFFF" w:themeColor="background1"/>
          <w:sz w:val="28"/>
          <w:szCs w:val="28"/>
        </w:rPr>
        <w:t xml:space="preserve">        </w:t>
      </w:r>
      <w:r w:rsidRPr="00A948EE">
        <w:rPr>
          <w:rFonts w:ascii="Lucida Handwriting" w:hAnsi="Lucida Handwriting"/>
          <w:color w:val="FFFFFF" w:themeColor="background1"/>
          <w:sz w:val="28"/>
          <w:szCs w:val="28"/>
        </w:rPr>
        <w:t>motivación</w:t>
      </w:r>
      <w:r>
        <w:rPr>
          <w:rFonts w:ascii="Lucida Handwriting" w:hAnsi="Lucida Handwriting"/>
          <w:color w:val="FFFFFF" w:themeColor="background1"/>
          <w:sz w:val="28"/>
          <w:szCs w:val="28"/>
        </w:rPr>
        <w:t xml:space="preserve">     </w:t>
      </w:r>
      <w:r w:rsidR="003655E4" w:rsidRPr="00A948EE">
        <w:rPr>
          <w:rFonts w:ascii="Lucida Handwriting" w:hAnsi="Lucida Handwriting"/>
          <w:color w:val="CCC0D9" w:themeColor="accent4" w:themeTint="66"/>
          <w:sz w:val="28"/>
          <w:szCs w:val="28"/>
        </w:rPr>
        <w:t>hábito de estudio</w:t>
      </w:r>
      <w:r>
        <w:rPr>
          <w:rFonts w:ascii="Lucida Handwriting" w:hAnsi="Lucida Handwriting"/>
          <w:color w:val="FFFFFF" w:themeColor="background1"/>
          <w:sz w:val="28"/>
          <w:szCs w:val="28"/>
        </w:rPr>
        <w:t xml:space="preserve">   </w:t>
      </w:r>
      <w:r w:rsidR="003655E4" w:rsidRPr="00A948EE">
        <w:rPr>
          <w:rFonts w:ascii="Lucida Handwriting" w:hAnsi="Lucida Handwriting"/>
          <w:color w:val="CCFFCC"/>
          <w:sz w:val="28"/>
          <w:szCs w:val="28"/>
        </w:rPr>
        <w:t>autoconfianza</w:t>
      </w:r>
    </w:p>
    <w:p w:rsidR="003655E4" w:rsidRPr="00A948EE" w:rsidRDefault="00A948EE" w:rsidP="00A948EE">
      <w:pPr>
        <w:tabs>
          <w:tab w:val="left" w:pos="3717"/>
        </w:tabs>
        <w:ind w:left="-284" w:right="-899" w:hanging="283"/>
        <w:rPr>
          <w:rFonts w:ascii="Lucida Handwriting" w:hAnsi="Lucida Handwriting"/>
          <w:color w:val="FFFFFF" w:themeColor="background1"/>
          <w:sz w:val="28"/>
          <w:szCs w:val="28"/>
        </w:rPr>
      </w:pPr>
      <w:r>
        <w:rPr>
          <w:rFonts w:ascii="Lucida Handwriting" w:hAnsi="Lucida Handwriting"/>
          <w:color w:val="FFFFFF" w:themeColor="background1"/>
          <w:sz w:val="28"/>
          <w:szCs w:val="28"/>
        </w:rPr>
        <w:t xml:space="preserve">          </w:t>
      </w:r>
      <w:r w:rsidR="00DE53D2">
        <w:rPr>
          <w:rFonts w:ascii="Lucida Handwriting" w:hAnsi="Lucida Handwriting"/>
          <w:color w:val="FFFFFF" w:themeColor="background1"/>
          <w:sz w:val="28"/>
          <w:szCs w:val="28"/>
        </w:rPr>
        <w:t xml:space="preserve"> </w:t>
      </w:r>
      <w:r w:rsidRPr="00A948EE">
        <w:rPr>
          <w:rFonts w:ascii="Lucida Handwriting" w:hAnsi="Lucida Handwriting"/>
          <w:color w:val="E5B8B7" w:themeColor="accent2" w:themeTint="66"/>
          <w:sz w:val="28"/>
          <w:szCs w:val="28"/>
        </w:rPr>
        <w:t>análisis y síntesis</w:t>
      </w:r>
      <w:r>
        <w:rPr>
          <w:rFonts w:ascii="Lucida Handwriting" w:hAnsi="Lucida Handwriting"/>
          <w:color w:val="FFFFFF" w:themeColor="background1"/>
          <w:sz w:val="28"/>
          <w:szCs w:val="28"/>
        </w:rPr>
        <w:t xml:space="preserve">   </w:t>
      </w:r>
      <w:r w:rsidRPr="00A948EE">
        <w:rPr>
          <w:rFonts w:ascii="Lucida Handwriting" w:hAnsi="Lucida Handwriting"/>
          <w:color w:val="FBD4B4" w:themeColor="accent6" w:themeTint="66"/>
          <w:sz w:val="28"/>
          <w:szCs w:val="28"/>
        </w:rPr>
        <w:t>com</w:t>
      </w:r>
      <w:r w:rsidR="003655E4" w:rsidRPr="00A948EE">
        <w:rPr>
          <w:rFonts w:ascii="Lucida Handwriting" w:hAnsi="Lucida Handwriting"/>
          <w:color w:val="FBD4B4" w:themeColor="accent6" w:themeTint="66"/>
          <w:sz w:val="28"/>
          <w:szCs w:val="28"/>
        </w:rPr>
        <w:t>prensión</w:t>
      </w:r>
      <w:r>
        <w:rPr>
          <w:rFonts w:ascii="Lucida Handwriting" w:hAnsi="Lucida Handwriting"/>
          <w:color w:val="FFFFFF" w:themeColor="background1"/>
          <w:sz w:val="28"/>
          <w:szCs w:val="28"/>
        </w:rPr>
        <w:tab/>
        <w:t xml:space="preserve">  </w:t>
      </w:r>
      <w:r w:rsidR="003655E4" w:rsidRPr="00A948EE">
        <w:rPr>
          <w:rFonts w:ascii="Lucida Handwriting" w:hAnsi="Lucida Handwriting"/>
          <w:color w:val="FFFFFF" w:themeColor="background1"/>
          <w:sz w:val="28"/>
          <w:szCs w:val="28"/>
        </w:rPr>
        <w:t>estudio agradable</w:t>
      </w:r>
    </w:p>
    <w:p w:rsidR="003655E4" w:rsidRDefault="003655E4">
      <w:pPr>
        <w:sectPr w:rsidR="003655E4" w:rsidSect="00A948EE">
          <w:type w:val="continuous"/>
          <w:pgSz w:w="11906" w:h="16838"/>
          <w:pgMar w:top="1417" w:right="1701" w:bottom="1417" w:left="1276" w:header="708" w:footer="708" w:gutter="0"/>
          <w:cols w:space="1278"/>
          <w:docGrid w:linePitch="360"/>
        </w:sectPr>
      </w:pPr>
    </w:p>
    <w:p w:rsidR="00810287" w:rsidRDefault="00810287" w:rsidP="00A948EE">
      <w:pPr>
        <w:ind w:hanging="426"/>
      </w:pPr>
    </w:p>
    <w:p w:rsidR="00B36BD1" w:rsidRDefault="00B36BD1" w:rsidP="00A948EE">
      <w:pPr>
        <w:ind w:hanging="426"/>
      </w:pPr>
    </w:p>
    <w:p w:rsidR="00B36BD1" w:rsidRDefault="00B36BD1" w:rsidP="00B36BD1">
      <w:pPr>
        <w:ind w:hanging="426"/>
        <w:rPr>
          <w:rFonts w:ascii="Arial" w:hAnsi="Arial" w:cs="Arial"/>
          <w:b/>
          <w:color w:val="0000CC"/>
          <w:sz w:val="28"/>
          <w:szCs w:val="28"/>
        </w:rPr>
        <w:sectPr w:rsidR="00B36BD1" w:rsidSect="00A948EE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36BD1" w:rsidRDefault="00B121FD" w:rsidP="00B36BD1">
      <w:pPr>
        <w:ind w:hanging="426"/>
        <w:rPr>
          <w:rFonts w:ascii="Arial" w:hAnsi="Arial" w:cs="Arial"/>
          <w:b/>
          <w:color w:val="0000CC"/>
          <w:sz w:val="28"/>
          <w:szCs w:val="28"/>
        </w:rPr>
      </w:pPr>
      <w:r>
        <w:rPr>
          <w:rFonts w:ascii="Arial" w:hAnsi="Arial" w:cs="Arial"/>
          <w:b/>
          <w:noProof/>
          <w:color w:val="0000CC"/>
          <w:sz w:val="28"/>
          <w:szCs w:val="28"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2032635</wp:posOffset>
            </wp:positionH>
            <wp:positionV relativeFrom="paragraph">
              <wp:posOffset>41275</wp:posOffset>
            </wp:positionV>
            <wp:extent cx="820420" cy="818515"/>
            <wp:effectExtent l="19050" t="0" r="0" b="0"/>
            <wp:wrapNone/>
            <wp:docPr id="5" name="4 Imagen" descr="Logo125x125P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25x125Ps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6BD1" w:rsidRPr="00B36BD1">
        <w:rPr>
          <w:rFonts w:ascii="Arial" w:hAnsi="Arial" w:cs="Arial"/>
          <w:b/>
          <w:color w:val="0000CC"/>
          <w:sz w:val="28"/>
          <w:szCs w:val="28"/>
        </w:rPr>
        <w:t>Información y reservas:</w:t>
      </w:r>
      <w:r w:rsidR="00B36BD1">
        <w:rPr>
          <w:rFonts w:ascii="Arial" w:hAnsi="Arial" w:cs="Arial"/>
          <w:b/>
          <w:color w:val="0000CC"/>
          <w:sz w:val="28"/>
          <w:szCs w:val="28"/>
        </w:rPr>
        <w:t xml:space="preserve"> </w:t>
      </w:r>
    </w:p>
    <w:p w:rsidR="00B36BD1" w:rsidRPr="00B121FD" w:rsidRDefault="00B36BD1" w:rsidP="00B36BD1">
      <w:pPr>
        <w:ind w:hanging="426"/>
        <w:rPr>
          <w:rFonts w:ascii="Arial" w:hAnsi="Arial" w:cs="Arial"/>
          <w:b/>
          <w:color w:val="0000CC"/>
          <w:sz w:val="44"/>
          <w:szCs w:val="44"/>
        </w:rPr>
      </w:pPr>
      <w:r w:rsidRPr="00B121FD">
        <w:rPr>
          <w:rFonts w:ascii="Arial" w:hAnsi="Arial" w:cs="Arial"/>
          <w:b/>
          <w:color w:val="0000CC"/>
          <w:sz w:val="44"/>
          <w:szCs w:val="44"/>
        </w:rPr>
        <w:t>984 490 214</w:t>
      </w:r>
    </w:p>
    <w:p w:rsidR="00B36BD1" w:rsidRDefault="00B36BD1" w:rsidP="00B36BD1">
      <w:pPr>
        <w:ind w:hanging="426"/>
        <w:rPr>
          <w:rFonts w:ascii="Arial" w:hAnsi="Arial" w:cs="Arial"/>
          <w:b/>
          <w:color w:val="0000CC"/>
          <w:sz w:val="28"/>
          <w:szCs w:val="28"/>
        </w:rPr>
      </w:pPr>
    </w:p>
    <w:p w:rsidR="00B36BD1" w:rsidRPr="00B36BD1" w:rsidRDefault="00B36BD1" w:rsidP="00786449">
      <w:pPr>
        <w:ind w:left="142"/>
        <w:jc w:val="center"/>
        <w:rPr>
          <w:rFonts w:ascii="Arial" w:hAnsi="Arial" w:cs="Arial"/>
          <w:b/>
          <w:color w:val="0000CC"/>
          <w:sz w:val="28"/>
          <w:szCs w:val="28"/>
        </w:rPr>
      </w:pPr>
      <w:r w:rsidRPr="00B36BD1">
        <w:rPr>
          <w:rFonts w:ascii="Arial" w:hAnsi="Arial" w:cs="Arial"/>
          <w:b/>
          <w:color w:val="0000CC"/>
          <w:sz w:val="28"/>
          <w:szCs w:val="28"/>
        </w:rPr>
        <w:lastRenderedPageBreak/>
        <w:t>PSB psicólogos Gijón</w:t>
      </w:r>
    </w:p>
    <w:p w:rsidR="00B36BD1" w:rsidRPr="00B36BD1" w:rsidRDefault="00B36BD1" w:rsidP="00B121FD">
      <w:pPr>
        <w:ind w:left="142"/>
        <w:jc w:val="center"/>
        <w:rPr>
          <w:rFonts w:ascii="Arial" w:hAnsi="Arial" w:cs="Arial"/>
          <w:sz w:val="28"/>
          <w:szCs w:val="28"/>
        </w:rPr>
      </w:pPr>
      <w:r w:rsidRPr="00B36BD1">
        <w:rPr>
          <w:rFonts w:ascii="Arial" w:hAnsi="Arial" w:cs="Arial"/>
          <w:sz w:val="28"/>
          <w:szCs w:val="28"/>
        </w:rPr>
        <w:t>Avda. Castilla, 11 - Entlo.</w:t>
      </w:r>
    </w:p>
    <w:p w:rsidR="00B121FD" w:rsidRDefault="00B36BD1" w:rsidP="00B121FD">
      <w:pPr>
        <w:ind w:left="142"/>
        <w:jc w:val="center"/>
        <w:rPr>
          <w:rFonts w:ascii="Arial" w:hAnsi="Arial" w:cs="Arial"/>
          <w:b/>
          <w:color w:val="0000CC"/>
          <w:sz w:val="28"/>
          <w:szCs w:val="28"/>
        </w:rPr>
        <w:sectPr w:rsidR="00B121FD" w:rsidSect="00B36BD1">
          <w:type w:val="continuous"/>
          <w:pgSz w:w="11906" w:h="16838"/>
          <w:pgMar w:top="1417" w:right="1701" w:bottom="1417" w:left="1701" w:header="708" w:footer="708" w:gutter="0"/>
          <w:cols w:num="2" w:space="1700"/>
          <w:docGrid w:linePitch="360"/>
        </w:sectPr>
      </w:pPr>
      <w:r w:rsidRPr="00B36BD1">
        <w:rPr>
          <w:rFonts w:ascii="Arial" w:hAnsi="Arial" w:cs="Arial"/>
          <w:sz w:val="28"/>
          <w:szCs w:val="28"/>
        </w:rPr>
        <w:t>33203 Gijón</w:t>
      </w:r>
    </w:p>
    <w:p w:rsidR="00B36BD1" w:rsidRPr="00B36BD1" w:rsidRDefault="00B36BD1" w:rsidP="00696953">
      <w:pPr>
        <w:ind w:hanging="426"/>
        <w:rPr>
          <w:rFonts w:ascii="Arial" w:hAnsi="Arial" w:cs="Arial"/>
          <w:b/>
          <w:color w:val="0000CC"/>
          <w:sz w:val="28"/>
          <w:szCs w:val="28"/>
        </w:rPr>
      </w:pPr>
    </w:p>
    <w:sectPr w:rsidR="00B36BD1" w:rsidRPr="00B36BD1" w:rsidSect="00A948EE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7341A"/>
    <w:multiLevelType w:val="multilevel"/>
    <w:tmpl w:val="347C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DE0F33"/>
    <w:multiLevelType w:val="hybridMultilevel"/>
    <w:tmpl w:val="AD228E78"/>
    <w:lvl w:ilvl="0" w:tplc="528E90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92D8D"/>
    <w:rsid w:val="00112D6B"/>
    <w:rsid w:val="00142664"/>
    <w:rsid w:val="001932B8"/>
    <w:rsid w:val="00280937"/>
    <w:rsid w:val="002D1A4E"/>
    <w:rsid w:val="003655E4"/>
    <w:rsid w:val="00392D8D"/>
    <w:rsid w:val="004D4C52"/>
    <w:rsid w:val="00541B84"/>
    <w:rsid w:val="00607F76"/>
    <w:rsid w:val="00696953"/>
    <w:rsid w:val="00710CBC"/>
    <w:rsid w:val="00770C64"/>
    <w:rsid w:val="00786449"/>
    <w:rsid w:val="00790138"/>
    <w:rsid w:val="00810287"/>
    <w:rsid w:val="008830AE"/>
    <w:rsid w:val="00A45954"/>
    <w:rsid w:val="00A948EE"/>
    <w:rsid w:val="00AA6A8F"/>
    <w:rsid w:val="00AF500B"/>
    <w:rsid w:val="00B121FD"/>
    <w:rsid w:val="00B36BD1"/>
    <w:rsid w:val="00B66F29"/>
    <w:rsid w:val="00C3432C"/>
    <w:rsid w:val="00C92342"/>
    <w:rsid w:val="00CA561A"/>
    <w:rsid w:val="00CC55E4"/>
    <w:rsid w:val="00CE3B2D"/>
    <w:rsid w:val="00D35042"/>
    <w:rsid w:val="00DE53D2"/>
    <w:rsid w:val="00E23364"/>
    <w:rsid w:val="00F8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c"/>
      <o:colormenu v:ext="edit" fillcolor="#cfc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C64"/>
  </w:style>
  <w:style w:type="paragraph" w:styleId="Ttulo4">
    <w:name w:val="heading 4"/>
    <w:basedOn w:val="Normal"/>
    <w:link w:val="Ttulo4Car"/>
    <w:uiPriority w:val="9"/>
    <w:qFormat/>
    <w:rsid w:val="00392D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392D8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92D8D"/>
    <w:rPr>
      <w:b/>
      <w:bCs/>
    </w:rPr>
  </w:style>
  <w:style w:type="paragraph" w:styleId="NormalWeb">
    <w:name w:val="Normal (Web)"/>
    <w:basedOn w:val="Normal"/>
    <w:uiPriority w:val="99"/>
    <w:unhideWhenUsed/>
    <w:rsid w:val="0039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28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0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PSB Psicologos</dc:creator>
  <cp:lastModifiedBy>PSB Psicologos</cp:lastModifiedBy>
  <cp:revision>25</cp:revision>
  <dcterms:created xsi:type="dcterms:W3CDTF">2015-03-04T15:15:00Z</dcterms:created>
  <dcterms:modified xsi:type="dcterms:W3CDTF">2015-03-04T17:02:00Z</dcterms:modified>
</cp:coreProperties>
</file>